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6F6FF5" w:rsidRPr="006F6FF5" w:rsidRDefault="006F6FF5">
      <w:pPr>
        <w:rPr>
          <w:b/>
          <w:bCs/>
          <w:sz w:val="36"/>
          <w:szCs w:val="36"/>
          <w:lang w:val="fr-FR"/>
        </w:rPr>
      </w:pPr>
      <w:r w:rsidRPr="006F6FF5">
        <w:rPr>
          <w:b/>
          <w:bCs/>
          <w:sz w:val="36"/>
          <w:szCs w:val="36"/>
          <w:lang w:val="fr-FR"/>
        </w:rPr>
        <w:t xml:space="preserve">CR Labo-projet </w:t>
      </w:r>
      <w:r>
        <w:rPr>
          <w:b/>
          <w:bCs/>
          <w:sz w:val="36"/>
          <w:szCs w:val="36"/>
          <w:lang w:val="fr-FR"/>
        </w:rPr>
        <w:t xml:space="preserve">23-24 </w:t>
      </w:r>
      <w:r w:rsidR="00D55011" w:rsidRPr="006F6FF5">
        <w:rPr>
          <w:b/>
          <w:bCs/>
          <w:sz w:val="36"/>
          <w:szCs w:val="36"/>
          <w:lang w:val="fr-FR"/>
        </w:rPr>
        <w:t xml:space="preserve">– Collège Technique Saint Henri Mouscron </w:t>
      </w:r>
      <w:r>
        <w:rPr>
          <w:b/>
          <w:bCs/>
          <w:sz w:val="36"/>
          <w:szCs w:val="36"/>
          <w:lang w:val="fr-FR"/>
        </w:rPr>
        <w:t>- 1</w:t>
      </w:r>
      <w:r w:rsidRPr="006F6FF5">
        <w:rPr>
          <w:b/>
          <w:bCs/>
          <w:sz w:val="36"/>
          <w:szCs w:val="36"/>
          <w:vertAlign w:val="superscript"/>
          <w:lang w:val="fr-FR"/>
        </w:rPr>
        <w:t>er</w:t>
      </w:r>
      <w:r>
        <w:rPr>
          <w:b/>
          <w:bCs/>
          <w:sz w:val="36"/>
          <w:szCs w:val="36"/>
          <w:lang w:val="fr-FR"/>
        </w:rPr>
        <w:t xml:space="preserve"> octobre 2024</w:t>
      </w:r>
    </w:p>
    <w:p w:rsidR="00D55011" w:rsidRDefault="00D55011">
      <w:pPr>
        <w:rPr>
          <w:lang w:val="fr-FR"/>
        </w:rPr>
      </w:pPr>
    </w:p>
    <w:p w:rsidR="00D55011" w:rsidRPr="006F6FF5" w:rsidRDefault="006F6FF5">
      <w:pPr>
        <w:rPr>
          <w:b/>
          <w:bCs/>
          <w:sz w:val="28"/>
          <w:szCs w:val="28"/>
          <w:u w:val="single"/>
          <w:lang w:val="fr-FR"/>
        </w:rPr>
      </w:pPr>
      <w:r w:rsidRPr="006F6FF5">
        <w:rPr>
          <w:b/>
          <w:bCs/>
          <w:sz w:val="28"/>
          <w:szCs w:val="28"/>
          <w:u w:val="single"/>
          <w:lang w:val="fr-FR"/>
        </w:rPr>
        <w:t>PARTICIPANTS &amp; CONTACTS</w:t>
      </w:r>
    </w:p>
    <w:p w:rsidR="006F6FF5" w:rsidRDefault="006F6FF5">
      <w:pPr>
        <w:rPr>
          <w:b/>
          <w:bCs/>
          <w:lang w:val="fr-FR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957"/>
        <w:gridCol w:w="4105"/>
      </w:tblGrid>
      <w:tr w:rsidR="006F6FF5" w:rsidTr="006F6FF5">
        <w:tc>
          <w:tcPr>
            <w:tcW w:w="4957" w:type="dxa"/>
          </w:tcPr>
          <w:p w:rsidR="006F6FF5" w:rsidRPr="006F6FF5" w:rsidRDefault="006F6FF5">
            <w:pPr>
              <w:rPr>
                <w:lang w:val="fr-FR"/>
              </w:rPr>
            </w:pPr>
            <w:r>
              <w:rPr>
                <w:lang w:val="fr-FR"/>
              </w:rPr>
              <w:t xml:space="preserve">Frédéric </w:t>
            </w:r>
            <w:proofErr w:type="spellStart"/>
            <w:r>
              <w:rPr>
                <w:lang w:val="fr-FR"/>
              </w:rPr>
              <w:t>Admont</w:t>
            </w:r>
            <w:proofErr w:type="spellEnd"/>
            <w:r>
              <w:rPr>
                <w:lang w:val="fr-FR"/>
              </w:rPr>
              <w:t xml:space="preserve"> </w:t>
            </w:r>
            <w:r w:rsidRPr="006F6FF5">
              <w:rPr>
                <w:lang w:val="fr-FR"/>
              </w:rPr>
              <w:t xml:space="preserve">– La Frégate </w:t>
            </w:r>
          </w:p>
        </w:tc>
        <w:tc>
          <w:tcPr>
            <w:tcW w:w="4105" w:type="dxa"/>
          </w:tcPr>
          <w:p w:rsidR="006F6FF5" w:rsidRDefault="006F6FF5">
            <w:pPr>
              <w:rPr>
                <w:lang w:val="fr-FR"/>
              </w:rPr>
            </w:pPr>
            <w:hyperlink r:id="rId5" w:history="1">
              <w:r w:rsidRPr="009D5935">
                <w:rPr>
                  <w:rStyle w:val="Lienhypertexte"/>
                  <w:lang w:val="fr-FR"/>
                </w:rPr>
                <w:t>f.admont@mjlafregate.be</w:t>
              </w:r>
            </w:hyperlink>
            <w:r>
              <w:rPr>
                <w:lang w:val="fr-FR"/>
              </w:rPr>
              <w:t xml:space="preserve"> </w:t>
            </w:r>
          </w:p>
          <w:p w:rsidR="006F6FF5" w:rsidRPr="006F6FF5" w:rsidRDefault="006F6FF5">
            <w:pPr>
              <w:rPr>
                <w:lang w:val="fr-FR"/>
              </w:rPr>
            </w:pPr>
            <w:r>
              <w:rPr>
                <w:lang w:val="fr-FR"/>
              </w:rPr>
              <w:t>0472 25 25 45</w:t>
            </w:r>
          </w:p>
        </w:tc>
      </w:tr>
      <w:tr w:rsidR="006F6FF5" w:rsidTr="006F6FF5">
        <w:tc>
          <w:tcPr>
            <w:tcW w:w="4957" w:type="dxa"/>
          </w:tcPr>
          <w:p w:rsidR="006F6FF5" w:rsidRPr="006F6FF5" w:rsidRDefault="006F6FF5" w:rsidP="006F6FF5">
            <w:pPr>
              <w:rPr>
                <w:lang w:val="fr-FR"/>
              </w:rPr>
            </w:pPr>
            <w:r w:rsidRPr="006F6FF5">
              <w:rPr>
                <w:lang w:val="fr-FR"/>
              </w:rPr>
              <w:t>Charles Braye – La Ruche</w:t>
            </w:r>
          </w:p>
        </w:tc>
        <w:tc>
          <w:tcPr>
            <w:tcW w:w="4105" w:type="dxa"/>
          </w:tcPr>
          <w:p w:rsidR="006F6FF5" w:rsidRDefault="006F6FF5">
            <w:pPr>
              <w:rPr>
                <w:lang w:val="fr-FR"/>
              </w:rPr>
            </w:pPr>
            <w:hyperlink r:id="rId6" w:history="1">
              <w:r w:rsidRPr="009D5935">
                <w:rPr>
                  <w:rStyle w:val="Lienhypertexte"/>
                  <w:lang w:val="fr-FR"/>
                </w:rPr>
                <w:t>coordination@mjlaruche.be</w:t>
              </w:r>
            </w:hyperlink>
            <w:r>
              <w:rPr>
                <w:lang w:val="fr-FR"/>
              </w:rPr>
              <w:t xml:space="preserve"> </w:t>
            </w:r>
          </w:p>
          <w:p w:rsidR="006F6FF5" w:rsidRPr="006F6FF5" w:rsidRDefault="006F6FF5">
            <w:pPr>
              <w:rPr>
                <w:lang w:val="fr-FR"/>
              </w:rPr>
            </w:pPr>
            <w:r>
              <w:rPr>
                <w:lang w:val="fr-FR"/>
              </w:rPr>
              <w:t>0479 01 57 61</w:t>
            </w:r>
          </w:p>
        </w:tc>
      </w:tr>
      <w:tr w:rsidR="006F6FF5" w:rsidTr="006F6FF5">
        <w:tc>
          <w:tcPr>
            <w:tcW w:w="4957" w:type="dxa"/>
          </w:tcPr>
          <w:p w:rsidR="006F6FF5" w:rsidRDefault="006F6FF5" w:rsidP="006F6FF5">
            <w:pPr>
              <w:rPr>
                <w:lang w:val="fr-FR"/>
              </w:rPr>
            </w:pPr>
            <w:r>
              <w:rPr>
                <w:lang w:val="fr-FR"/>
              </w:rPr>
              <w:t xml:space="preserve">Babette </w:t>
            </w:r>
            <w:proofErr w:type="spellStart"/>
            <w:r>
              <w:rPr>
                <w:lang w:val="fr-FR"/>
              </w:rPr>
              <w:t>Detournay</w:t>
            </w:r>
            <w:proofErr w:type="spellEnd"/>
            <w:r>
              <w:rPr>
                <w:lang w:val="fr-FR"/>
              </w:rPr>
              <w:t xml:space="preserve"> – Centre culturel Mouscron</w:t>
            </w:r>
          </w:p>
          <w:p w:rsidR="006F6FF5" w:rsidRPr="006F6FF5" w:rsidRDefault="006F6FF5" w:rsidP="006F6FF5">
            <w:pPr>
              <w:rPr>
                <w:lang w:val="fr-FR"/>
              </w:rPr>
            </w:pPr>
            <w:r w:rsidRPr="006F6FF5">
              <w:rPr>
                <w:color w:val="A6A6A6" w:themeColor="background1" w:themeShade="A6"/>
                <w:lang w:val="fr-FR"/>
              </w:rPr>
              <w:t>(</w:t>
            </w:r>
            <w:proofErr w:type="gramStart"/>
            <w:r w:rsidRPr="006F6FF5">
              <w:rPr>
                <w:color w:val="A6A6A6" w:themeColor="background1" w:themeShade="A6"/>
                <w:lang w:val="fr-FR"/>
              </w:rPr>
              <w:t>absente</w:t>
            </w:r>
            <w:proofErr w:type="gramEnd"/>
            <w:r w:rsidRPr="006F6FF5">
              <w:rPr>
                <w:color w:val="A6A6A6" w:themeColor="background1" w:themeShade="A6"/>
                <w:lang w:val="fr-FR"/>
              </w:rPr>
              <w:t xml:space="preserve"> mais intéressée par le projet)</w:t>
            </w:r>
          </w:p>
        </w:tc>
        <w:tc>
          <w:tcPr>
            <w:tcW w:w="4105" w:type="dxa"/>
          </w:tcPr>
          <w:p w:rsidR="006F6FF5" w:rsidRPr="006F6FF5" w:rsidRDefault="006F6FF5">
            <w:pPr>
              <w:rPr>
                <w:lang w:val="fr-FR"/>
              </w:rPr>
            </w:pPr>
            <w:hyperlink r:id="rId7" w:history="1">
              <w:r w:rsidRPr="009D5935">
                <w:rPr>
                  <w:rStyle w:val="Lienhypertexte"/>
                  <w:lang w:val="fr-FR"/>
                </w:rPr>
                <w:t>babetted@mouscron.be</w:t>
              </w:r>
            </w:hyperlink>
            <w:r>
              <w:rPr>
                <w:lang w:val="fr-FR"/>
              </w:rPr>
              <w:t xml:space="preserve"> </w:t>
            </w:r>
          </w:p>
        </w:tc>
      </w:tr>
      <w:tr w:rsidR="006F6FF5" w:rsidTr="006F6FF5">
        <w:tc>
          <w:tcPr>
            <w:tcW w:w="4957" w:type="dxa"/>
          </w:tcPr>
          <w:p w:rsidR="006F6FF5" w:rsidRPr="006F6FF5" w:rsidRDefault="006F6FF5" w:rsidP="006F6FF5">
            <w:pPr>
              <w:rPr>
                <w:lang w:val="fr-FR"/>
              </w:rPr>
            </w:pPr>
            <w:r w:rsidRPr="006F6FF5">
              <w:rPr>
                <w:lang w:val="fr-FR"/>
              </w:rPr>
              <w:t xml:space="preserve">Emmanuelle </w:t>
            </w:r>
            <w:proofErr w:type="spellStart"/>
            <w:r w:rsidRPr="006F6FF5">
              <w:rPr>
                <w:lang w:val="fr-FR"/>
              </w:rPr>
              <w:t>Vanneder</w:t>
            </w:r>
            <w:proofErr w:type="spellEnd"/>
            <w:r>
              <w:rPr>
                <w:lang w:val="fr-FR"/>
              </w:rPr>
              <w:t xml:space="preserve"> – directrice</w:t>
            </w:r>
          </w:p>
        </w:tc>
        <w:tc>
          <w:tcPr>
            <w:tcW w:w="4105" w:type="dxa"/>
          </w:tcPr>
          <w:p w:rsidR="006F6FF5" w:rsidRDefault="006F6FF5" w:rsidP="006F6FF5">
            <w:pPr>
              <w:rPr>
                <w:lang w:val="fr-FR"/>
              </w:rPr>
            </w:pPr>
            <w:hyperlink r:id="rId8" w:history="1">
              <w:r w:rsidRPr="009D5935">
                <w:rPr>
                  <w:rStyle w:val="Lienhypertexte"/>
                  <w:lang w:val="fr-FR"/>
                </w:rPr>
                <w:t>vanneder@sthenri.be</w:t>
              </w:r>
            </w:hyperlink>
          </w:p>
          <w:p w:rsidR="006F6FF5" w:rsidRPr="006F6FF5" w:rsidRDefault="006F6FF5">
            <w:pPr>
              <w:rPr>
                <w:lang w:val="fr-FR"/>
              </w:rPr>
            </w:pPr>
            <w:hyperlink r:id="rId9" w:history="1">
              <w:r w:rsidRPr="009D5935">
                <w:rPr>
                  <w:rStyle w:val="Lienhypertexte"/>
                  <w:lang w:val="fr-FR"/>
                </w:rPr>
                <w:t>watthez@sthenri.be</w:t>
              </w:r>
            </w:hyperlink>
            <w:r>
              <w:rPr>
                <w:lang w:val="fr-FR"/>
              </w:rPr>
              <w:t xml:space="preserve"> </w:t>
            </w:r>
          </w:p>
        </w:tc>
      </w:tr>
      <w:tr w:rsidR="006F6FF5" w:rsidTr="006F6FF5">
        <w:tc>
          <w:tcPr>
            <w:tcW w:w="4957" w:type="dxa"/>
          </w:tcPr>
          <w:p w:rsidR="006F6FF5" w:rsidRPr="006F6FF5" w:rsidRDefault="006F6FF5" w:rsidP="006F6FF5">
            <w:pPr>
              <w:rPr>
                <w:lang w:val="fr-FR"/>
              </w:rPr>
            </w:pPr>
            <w:r w:rsidRPr="006F6FF5">
              <w:rPr>
                <w:lang w:val="fr-FR"/>
              </w:rPr>
              <w:t xml:space="preserve">Laurence Monnier </w:t>
            </w:r>
            <w:r>
              <w:rPr>
                <w:lang w:val="fr-FR"/>
              </w:rPr>
              <w:t>– enseignante</w:t>
            </w:r>
          </w:p>
        </w:tc>
        <w:tc>
          <w:tcPr>
            <w:tcW w:w="4105" w:type="dxa"/>
          </w:tcPr>
          <w:p w:rsidR="006F6FF5" w:rsidRDefault="006F6FF5">
            <w:pPr>
              <w:rPr>
                <w:lang w:val="fr-FR"/>
              </w:rPr>
            </w:pPr>
            <w:hyperlink r:id="rId10" w:history="1">
              <w:r w:rsidRPr="009D5935">
                <w:rPr>
                  <w:rStyle w:val="Lienhypertexte"/>
                  <w:lang w:val="fr-FR"/>
                </w:rPr>
                <w:t>mol@sthenri.net</w:t>
              </w:r>
            </w:hyperlink>
            <w:r>
              <w:rPr>
                <w:lang w:val="fr-FR"/>
              </w:rPr>
              <w:t xml:space="preserve"> </w:t>
            </w:r>
          </w:p>
          <w:p w:rsidR="006F6FF5" w:rsidRPr="006F6FF5" w:rsidRDefault="006F6FF5">
            <w:pPr>
              <w:rPr>
                <w:lang w:val="fr-FR"/>
              </w:rPr>
            </w:pPr>
            <w:r>
              <w:rPr>
                <w:lang w:val="fr-FR"/>
              </w:rPr>
              <w:t>0470 68 47 09</w:t>
            </w:r>
          </w:p>
        </w:tc>
      </w:tr>
      <w:tr w:rsidR="006F6FF5" w:rsidTr="006F6FF5">
        <w:tc>
          <w:tcPr>
            <w:tcW w:w="4957" w:type="dxa"/>
          </w:tcPr>
          <w:p w:rsidR="006F6FF5" w:rsidRPr="006F6FF5" w:rsidRDefault="006F6FF5">
            <w:pPr>
              <w:rPr>
                <w:lang w:val="fr-FR"/>
              </w:rPr>
            </w:pPr>
            <w:r>
              <w:rPr>
                <w:lang w:val="fr-FR"/>
              </w:rPr>
              <w:t>Muriel Carpentier</w:t>
            </w:r>
          </w:p>
        </w:tc>
        <w:tc>
          <w:tcPr>
            <w:tcW w:w="4105" w:type="dxa"/>
          </w:tcPr>
          <w:p w:rsidR="006F6FF5" w:rsidRDefault="006F6FF5">
            <w:pPr>
              <w:rPr>
                <w:lang w:val="fr-FR"/>
              </w:rPr>
            </w:pPr>
            <w:hyperlink r:id="rId11" w:history="1">
              <w:r w:rsidRPr="009D5935">
                <w:rPr>
                  <w:rStyle w:val="Lienhypertexte"/>
                  <w:lang w:val="fr-FR"/>
                </w:rPr>
                <w:t>muriel.carpentier@segec.be</w:t>
              </w:r>
            </w:hyperlink>
            <w:r>
              <w:rPr>
                <w:lang w:val="fr-FR"/>
              </w:rPr>
              <w:t xml:space="preserve"> </w:t>
            </w:r>
          </w:p>
          <w:p w:rsidR="006F6FF5" w:rsidRDefault="006F6FF5">
            <w:pPr>
              <w:rPr>
                <w:lang w:val="fr-FR"/>
              </w:rPr>
            </w:pPr>
            <w:r>
              <w:rPr>
                <w:lang w:val="fr-FR"/>
              </w:rPr>
              <w:t>0496 63 09 88</w:t>
            </w:r>
          </w:p>
        </w:tc>
      </w:tr>
      <w:tr w:rsidR="006F6FF5" w:rsidTr="006F6FF5">
        <w:tc>
          <w:tcPr>
            <w:tcW w:w="4957" w:type="dxa"/>
          </w:tcPr>
          <w:p w:rsidR="006F6FF5" w:rsidRPr="006F6FF5" w:rsidRDefault="006F6FF5">
            <w:pPr>
              <w:rPr>
                <w:lang w:val="fr-FR"/>
              </w:rPr>
            </w:pPr>
            <w:proofErr w:type="spellStart"/>
            <w:r w:rsidRPr="006F6FF5">
              <w:rPr>
                <w:lang w:val="fr-FR"/>
              </w:rPr>
              <w:t>Inês</w:t>
            </w:r>
            <w:proofErr w:type="spellEnd"/>
            <w:r w:rsidRPr="006F6FF5">
              <w:rPr>
                <w:lang w:val="fr-FR"/>
              </w:rPr>
              <w:t xml:space="preserve"> Mendes</w:t>
            </w:r>
            <w:r>
              <w:rPr>
                <w:lang w:val="fr-FR"/>
              </w:rPr>
              <w:t xml:space="preserve"> – référente scolaire PECA Wapi</w:t>
            </w:r>
          </w:p>
        </w:tc>
        <w:tc>
          <w:tcPr>
            <w:tcW w:w="4105" w:type="dxa"/>
          </w:tcPr>
          <w:p w:rsidR="006F6FF5" w:rsidRPr="006F6FF5" w:rsidRDefault="006F6FF5">
            <w:pPr>
              <w:rPr>
                <w:lang w:val="fr-FR"/>
              </w:rPr>
            </w:pPr>
            <w:hyperlink r:id="rId12" w:history="1">
              <w:r w:rsidRPr="009D5935">
                <w:rPr>
                  <w:rStyle w:val="Lienhypertexte"/>
                  <w:lang w:val="fr-FR"/>
                </w:rPr>
                <w:t>ines.mendes@culturepointwapi.be</w:t>
              </w:r>
            </w:hyperlink>
            <w:r>
              <w:rPr>
                <w:lang w:val="fr-FR"/>
              </w:rPr>
              <w:t xml:space="preserve">  </w:t>
            </w:r>
          </w:p>
        </w:tc>
      </w:tr>
      <w:tr w:rsidR="006F6FF5" w:rsidTr="006F6FF5">
        <w:tc>
          <w:tcPr>
            <w:tcW w:w="4957" w:type="dxa"/>
          </w:tcPr>
          <w:p w:rsidR="006F6FF5" w:rsidRPr="006F6FF5" w:rsidRDefault="006F6FF5">
            <w:pPr>
              <w:rPr>
                <w:lang w:val="fr-FR"/>
              </w:rPr>
            </w:pPr>
            <w:r w:rsidRPr="006F6FF5">
              <w:rPr>
                <w:lang w:val="fr-FR"/>
              </w:rPr>
              <w:t>Anaïs Callens</w:t>
            </w:r>
            <w:r>
              <w:rPr>
                <w:lang w:val="fr-FR"/>
              </w:rPr>
              <w:t xml:space="preserve"> – référente scolaire PECA Wapi</w:t>
            </w:r>
          </w:p>
        </w:tc>
        <w:tc>
          <w:tcPr>
            <w:tcW w:w="4105" w:type="dxa"/>
          </w:tcPr>
          <w:p w:rsidR="006F6FF5" w:rsidRDefault="006F6FF5">
            <w:pPr>
              <w:rPr>
                <w:lang w:val="fr-FR"/>
              </w:rPr>
            </w:pPr>
            <w:hyperlink r:id="rId13" w:history="1">
              <w:r w:rsidRPr="009D5935">
                <w:rPr>
                  <w:rStyle w:val="Lienhypertexte"/>
                  <w:lang w:val="fr-FR"/>
                </w:rPr>
                <w:t>anais.callens@culturepointwapi.be</w:t>
              </w:r>
            </w:hyperlink>
            <w:r>
              <w:rPr>
                <w:lang w:val="fr-FR"/>
              </w:rPr>
              <w:t xml:space="preserve"> </w:t>
            </w:r>
          </w:p>
          <w:p w:rsidR="006F6FF5" w:rsidRPr="006F6FF5" w:rsidRDefault="006F6FF5">
            <w:pPr>
              <w:rPr>
                <w:lang w:val="fr-FR"/>
              </w:rPr>
            </w:pPr>
            <w:r>
              <w:rPr>
                <w:lang w:val="fr-FR"/>
              </w:rPr>
              <w:t>0499 20 45 37</w:t>
            </w:r>
          </w:p>
        </w:tc>
      </w:tr>
    </w:tbl>
    <w:p w:rsidR="006F6FF5" w:rsidRDefault="006F6FF5" w:rsidP="00D55011">
      <w:pPr>
        <w:rPr>
          <w:lang w:val="fr-FR"/>
        </w:rPr>
      </w:pPr>
    </w:p>
    <w:p w:rsidR="00D55011" w:rsidRDefault="006F6FF5" w:rsidP="00D55011">
      <w:pPr>
        <w:rPr>
          <w:lang w:val="fr-FR"/>
        </w:rPr>
      </w:pPr>
      <w:r>
        <w:rPr>
          <w:lang w:val="fr-FR"/>
        </w:rPr>
        <w:t xml:space="preserve">Site du PECA Wapi : </w:t>
      </w:r>
      <w:r>
        <w:rPr>
          <w:lang w:val="fr-FR"/>
        </w:rPr>
        <w:fldChar w:fldCharType="begin"/>
      </w:r>
      <w:r>
        <w:rPr>
          <w:lang w:val="fr-FR"/>
        </w:rPr>
        <w:instrText>HYPERLINK "http://</w:instrText>
      </w:r>
      <w:r w:rsidRPr="006F6FF5">
        <w:rPr>
          <w:lang w:val="fr-FR"/>
        </w:rPr>
        <w:instrText>www.peca-wapi.be</w:instrText>
      </w:r>
      <w:r>
        <w:rPr>
          <w:lang w:val="fr-FR"/>
        </w:rPr>
        <w:instrText>"</w:instrText>
      </w:r>
      <w:r>
        <w:rPr>
          <w:lang w:val="fr-FR"/>
        </w:rPr>
        <w:fldChar w:fldCharType="separate"/>
      </w:r>
      <w:r w:rsidRPr="009D5935">
        <w:rPr>
          <w:rStyle w:val="Lienhypertexte"/>
          <w:lang w:val="fr-FR"/>
        </w:rPr>
        <w:t>www.peca-wapi.be</w:t>
      </w:r>
      <w:r>
        <w:rPr>
          <w:lang w:val="fr-FR"/>
        </w:rPr>
        <w:fldChar w:fldCharType="end"/>
      </w:r>
      <w:r w:rsidR="00D55011">
        <w:rPr>
          <w:lang w:val="fr-FR"/>
        </w:rPr>
        <w:t xml:space="preserve"> </w:t>
      </w:r>
    </w:p>
    <w:p w:rsidR="006F6FF5" w:rsidRDefault="006F6FF5" w:rsidP="006F6FF5">
      <w:pPr>
        <w:rPr>
          <w:lang w:val="fr-FR"/>
        </w:rPr>
      </w:pPr>
    </w:p>
    <w:p w:rsidR="006F6FF5" w:rsidRPr="006F6FF5" w:rsidRDefault="006F6FF5" w:rsidP="006F6FF5">
      <w:pPr>
        <w:rPr>
          <w:b/>
          <w:bCs/>
          <w:u w:val="single"/>
        </w:rPr>
      </w:pPr>
      <w:r w:rsidRPr="006F6FF5">
        <w:rPr>
          <w:b/>
          <w:bCs/>
          <w:u w:val="single"/>
        </w:rPr>
        <w:t>Vision générale de la direction du Collège Technique Saint Henri Mouscron :</w:t>
      </w:r>
    </w:p>
    <w:p w:rsidR="006F6FF5" w:rsidRPr="006F6FF5" w:rsidRDefault="006F6FF5" w:rsidP="006F6FF5">
      <w:r w:rsidRPr="006F6FF5">
        <w:t>La direction accorde une grande importance à l'intégration des cours techniques avec les cours généraux, ainsi qu'à l'art et à la culture. L'objectif est d'ouvrir les élèves au monde culturel.</w:t>
      </w:r>
    </w:p>
    <w:p w:rsidR="006F6FF5" w:rsidRPr="006F6FF5" w:rsidRDefault="006F6FF5" w:rsidP="006F6FF5">
      <w:pPr>
        <w:numPr>
          <w:ilvl w:val="0"/>
          <w:numId w:val="6"/>
        </w:numPr>
      </w:pPr>
      <w:r w:rsidRPr="006F6FF5">
        <w:rPr>
          <w:b/>
          <w:bCs/>
        </w:rPr>
        <w:t>Contrat d'objectif</w:t>
      </w:r>
      <w:r w:rsidRPr="006F6FF5">
        <w:t xml:space="preserve"> : plusieurs axes d'amélioration ont été identifiés.</w:t>
      </w:r>
    </w:p>
    <w:p w:rsidR="006F6FF5" w:rsidRPr="006F6FF5" w:rsidRDefault="006F6FF5" w:rsidP="006F6FF5">
      <w:pPr>
        <w:numPr>
          <w:ilvl w:val="0"/>
          <w:numId w:val="6"/>
        </w:numPr>
      </w:pPr>
      <w:r w:rsidRPr="006F6FF5">
        <w:rPr>
          <w:b/>
          <w:bCs/>
        </w:rPr>
        <w:t>Constat principal</w:t>
      </w:r>
      <w:r w:rsidRPr="006F6FF5">
        <w:t xml:space="preserve"> : il existe une fracture entre les cours généraux et les cours techniques, particulièrement entre les membres du personnel.</w:t>
      </w:r>
    </w:p>
    <w:p w:rsidR="006F6FF5" w:rsidRPr="006F6FF5" w:rsidRDefault="006F6FF5" w:rsidP="006F6FF5">
      <w:pPr>
        <w:numPr>
          <w:ilvl w:val="0"/>
          <w:numId w:val="6"/>
        </w:numPr>
      </w:pPr>
      <w:r w:rsidRPr="006F6FF5">
        <w:rPr>
          <w:b/>
          <w:bCs/>
        </w:rPr>
        <w:t>Objectif à atteindre</w:t>
      </w:r>
      <w:r w:rsidRPr="006F6FF5">
        <w:t xml:space="preserve"> : améliorer la transversalité entre ces domaines afin de donner plus de sens à l'enseignement global.</w:t>
      </w:r>
    </w:p>
    <w:p w:rsidR="00D55011" w:rsidRDefault="00D55011" w:rsidP="00D55011">
      <w:pPr>
        <w:rPr>
          <w:lang w:val="fr-FR"/>
        </w:rPr>
      </w:pPr>
    </w:p>
    <w:p w:rsidR="00D55011" w:rsidRPr="00D55011" w:rsidRDefault="00D55011" w:rsidP="00D55011">
      <w:pPr>
        <w:rPr>
          <w:b/>
          <w:bCs/>
          <w:u w:val="single"/>
          <w:lang w:val="fr-FR"/>
        </w:rPr>
      </w:pPr>
      <w:r w:rsidRPr="00D55011">
        <w:rPr>
          <w:b/>
          <w:bCs/>
          <w:u w:val="single"/>
          <w:lang w:val="fr-FR"/>
        </w:rPr>
        <w:t xml:space="preserve">Laboratoires-projet : </w:t>
      </w:r>
    </w:p>
    <w:p w:rsidR="006F6FF5" w:rsidRDefault="006F6FF5" w:rsidP="006F6FF5">
      <w:pPr>
        <w:pStyle w:val="Paragraphedeliste"/>
        <w:numPr>
          <w:ilvl w:val="0"/>
          <w:numId w:val="2"/>
        </w:numPr>
        <w:rPr>
          <w:lang w:val="fr-FR"/>
        </w:rPr>
      </w:pPr>
      <w:r w:rsidRPr="006F6FF5">
        <w:rPr>
          <w:lang w:val="fr-FR"/>
        </w:rPr>
        <w:t>Co-construction : Créer un projet de A à Z en équipe mixte.</w:t>
      </w:r>
    </w:p>
    <w:p w:rsidR="006F6FF5" w:rsidRDefault="006F6FF5" w:rsidP="006F6FF5">
      <w:pPr>
        <w:pStyle w:val="Paragraphedeliste"/>
        <w:numPr>
          <w:ilvl w:val="0"/>
          <w:numId w:val="2"/>
        </w:numPr>
        <w:rPr>
          <w:lang w:val="fr-FR"/>
        </w:rPr>
      </w:pPr>
      <w:r w:rsidRPr="006F6FF5">
        <w:rPr>
          <w:lang w:val="fr-FR"/>
        </w:rPr>
        <w:t>Expériences culturelles : Faire découvrir aux élèves des pratiques culturelles et artistiques.</w:t>
      </w:r>
    </w:p>
    <w:p w:rsidR="006F6FF5" w:rsidRPr="006F6FF5" w:rsidRDefault="006F6FF5" w:rsidP="006F6FF5">
      <w:pPr>
        <w:pStyle w:val="Paragraphedeliste"/>
        <w:numPr>
          <w:ilvl w:val="0"/>
          <w:numId w:val="2"/>
        </w:numPr>
        <w:rPr>
          <w:lang w:val="fr-FR"/>
        </w:rPr>
      </w:pPr>
      <w:r w:rsidRPr="006F6FF5">
        <w:rPr>
          <w:lang w:val="fr-FR"/>
        </w:rPr>
        <w:t>Médiation culturelle : Accent mis sur la manière dont les animateurs amènent les élèves à rencontrer des opérateurs culturels, à enrichir leur réflexion et à s’ouvrir à de nouvelles perspectives.</w:t>
      </w:r>
    </w:p>
    <w:p w:rsidR="006F6FF5" w:rsidRDefault="006F6FF5" w:rsidP="006F6FF5">
      <w:pPr>
        <w:pStyle w:val="Paragraphedeliste"/>
        <w:numPr>
          <w:ilvl w:val="0"/>
          <w:numId w:val="2"/>
        </w:numPr>
        <w:rPr>
          <w:lang w:val="fr-FR"/>
        </w:rPr>
      </w:pPr>
      <w:r>
        <w:rPr>
          <w:lang w:val="fr-FR"/>
        </w:rPr>
        <w:t>L’e</w:t>
      </w:r>
      <w:r w:rsidR="00D55011">
        <w:rPr>
          <w:lang w:val="fr-FR"/>
        </w:rPr>
        <w:t xml:space="preserve">xtrascolaire </w:t>
      </w:r>
      <w:r>
        <w:rPr>
          <w:lang w:val="fr-FR"/>
        </w:rPr>
        <w:t>ne fait pas partie</w:t>
      </w:r>
      <w:r w:rsidR="00D55011">
        <w:rPr>
          <w:lang w:val="fr-FR"/>
        </w:rPr>
        <w:t xml:space="preserve"> du </w:t>
      </w:r>
      <w:r>
        <w:rPr>
          <w:lang w:val="fr-FR"/>
        </w:rPr>
        <w:t xml:space="preserve">dispositif </w:t>
      </w:r>
      <w:r w:rsidR="00D55011">
        <w:rPr>
          <w:lang w:val="fr-FR"/>
        </w:rPr>
        <w:t>PECA</w:t>
      </w:r>
      <w:r>
        <w:rPr>
          <w:lang w:val="fr-FR"/>
        </w:rPr>
        <w:t xml:space="preserve">. </w:t>
      </w:r>
    </w:p>
    <w:p w:rsidR="006F6FF5" w:rsidRPr="006F6FF5" w:rsidRDefault="006F6FF5" w:rsidP="006F6FF5">
      <w:pPr>
        <w:pStyle w:val="Paragraphedeliste"/>
        <w:numPr>
          <w:ilvl w:val="0"/>
          <w:numId w:val="2"/>
        </w:numPr>
        <w:rPr>
          <w:lang w:val="fr-FR"/>
        </w:rPr>
      </w:pPr>
      <w:r w:rsidRPr="006F6FF5">
        <w:rPr>
          <w:lang w:val="fr-FR"/>
        </w:rPr>
        <w:t>Budget : Montant</w:t>
      </w:r>
      <w:r w:rsidR="00D55011" w:rsidRPr="006F6FF5">
        <w:rPr>
          <w:lang w:val="fr-FR"/>
        </w:rPr>
        <w:t xml:space="preserve"> entre 2000 et 4000</w:t>
      </w:r>
      <w:r w:rsidRPr="006F6FF5">
        <w:rPr>
          <w:lang w:val="fr-FR"/>
        </w:rPr>
        <w:t xml:space="preserve"> euros</w:t>
      </w:r>
      <w:r>
        <w:rPr>
          <w:lang w:val="fr-FR"/>
        </w:rPr>
        <w:t xml:space="preserve">, </w:t>
      </w:r>
      <w:r w:rsidRPr="006F6FF5">
        <w:rPr>
          <w:lang w:val="fr-FR"/>
        </w:rPr>
        <w:t xml:space="preserve">sans obligation d’atteindre le plafond. Paiement en deux phases : </w:t>
      </w:r>
      <w:r>
        <w:rPr>
          <w:lang w:val="fr-FR"/>
        </w:rPr>
        <w:t>moitié du financement</w:t>
      </w:r>
      <w:r w:rsidRPr="006F6FF5">
        <w:rPr>
          <w:lang w:val="fr-FR"/>
        </w:rPr>
        <w:t>, puis le solde après réception des justificatifs à la fin du projet.</w:t>
      </w:r>
    </w:p>
    <w:p w:rsidR="006F6FF5" w:rsidRDefault="00D55011" w:rsidP="006F6FF5">
      <w:pPr>
        <w:pStyle w:val="Paragraphedeliste"/>
        <w:rPr>
          <w:lang w:val="fr-FR"/>
        </w:rPr>
      </w:pPr>
      <w:r w:rsidRPr="00D55011">
        <w:rPr>
          <w:lang w:val="fr-FR"/>
        </w:rPr>
        <w:sym w:font="Wingdings" w:char="F0E0"/>
      </w:r>
      <w:r w:rsidRPr="006F6FF5">
        <w:rPr>
          <w:lang w:val="fr-FR"/>
        </w:rPr>
        <w:t xml:space="preserve"> </w:t>
      </w:r>
      <w:r w:rsidR="006F6FF5" w:rsidRPr="006F6FF5">
        <w:rPr>
          <w:lang w:val="fr-FR"/>
        </w:rPr>
        <w:t>Estimation budgétaire</w:t>
      </w:r>
      <w:r w:rsidR="006F6FF5">
        <w:rPr>
          <w:lang w:val="fr-FR"/>
        </w:rPr>
        <w:t xml:space="preserve"> </w:t>
      </w:r>
      <w:r w:rsidR="006F6FF5" w:rsidRPr="006F6FF5">
        <w:rPr>
          <w:lang w:val="fr-FR"/>
        </w:rPr>
        <w:t xml:space="preserve">: </w:t>
      </w:r>
      <w:r w:rsidR="006F6FF5">
        <w:rPr>
          <w:lang w:val="fr-FR"/>
        </w:rPr>
        <w:t>f</w:t>
      </w:r>
      <w:r w:rsidR="006F6FF5" w:rsidRPr="006F6FF5">
        <w:rPr>
          <w:lang w:val="fr-FR"/>
        </w:rPr>
        <w:t>ournir une estimation dès que possible, même approximative (incluant déplacements, personnes ressources, etc.).</w:t>
      </w:r>
    </w:p>
    <w:p w:rsidR="006F6FF5" w:rsidRPr="006F6FF5" w:rsidRDefault="006F6FF5" w:rsidP="006F6FF5">
      <w:pPr>
        <w:pStyle w:val="Paragraphedeliste"/>
        <w:rPr>
          <w:lang w:val="fr-FR"/>
        </w:rPr>
      </w:pPr>
      <w:r w:rsidRPr="006F6FF5">
        <w:rPr>
          <w:lang w:val="fr-FR"/>
        </w:rPr>
        <w:lastRenderedPageBreak/>
        <w:sym w:font="Wingdings" w:char="F0E0"/>
      </w:r>
      <w:r>
        <w:rPr>
          <w:lang w:val="fr-FR"/>
        </w:rPr>
        <w:t xml:space="preserve"> </w:t>
      </w:r>
      <w:r w:rsidRPr="006F6FF5">
        <w:rPr>
          <w:lang w:val="fr-FR"/>
        </w:rPr>
        <w:t>Le budget doit être engagé avant le 31 décembre 2024.</w:t>
      </w:r>
    </w:p>
    <w:p w:rsidR="006F6FF5" w:rsidRPr="006F6FF5" w:rsidRDefault="006F6FF5" w:rsidP="006F6FF5">
      <w:pPr>
        <w:pStyle w:val="Paragraphedeliste"/>
        <w:numPr>
          <w:ilvl w:val="0"/>
          <w:numId w:val="2"/>
        </w:numPr>
        <w:rPr>
          <w:lang w:val="fr-FR"/>
        </w:rPr>
      </w:pPr>
      <w:r w:rsidRPr="006F6FF5">
        <w:rPr>
          <w:lang w:val="fr-FR"/>
        </w:rPr>
        <w:t xml:space="preserve">Coordination : </w:t>
      </w:r>
      <w:r>
        <w:rPr>
          <w:lang w:val="fr-FR"/>
        </w:rPr>
        <w:t>u</w:t>
      </w:r>
      <w:r w:rsidRPr="006F6FF5">
        <w:rPr>
          <w:lang w:val="fr-FR"/>
        </w:rPr>
        <w:t>n capitaine d'équipe, opérateur culturel reconnu, coordonne le budget.</w:t>
      </w:r>
    </w:p>
    <w:p w:rsidR="00D55011" w:rsidRDefault="00D55011" w:rsidP="00D55011">
      <w:pPr>
        <w:pStyle w:val="Paragraphedeliste"/>
        <w:numPr>
          <w:ilvl w:val="0"/>
          <w:numId w:val="2"/>
        </w:numPr>
        <w:rPr>
          <w:lang w:val="fr-FR"/>
        </w:rPr>
      </w:pPr>
      <w:r>
        <w:rPr>
          <w:lang w:val="fr-FR"/>
        </w:rPr>
        <w:t xml:space="preserve">Budget </w:t>
      </w:r>
      <w:proofErr w:type="spellStart"/>
      <w:r>
        <w:rPr>
          <w:lang w:val="fr-FR"/>
        </w:rPr>
        <w:t>co-construit</w:t>
      </w:r>
      <w:proofErr w:type="spellEnd"/>
      <w:r>
        <w:rPr>
          <w:lang w:val="fr-FR"/>
        </w:rPr>
        <w:t xml:space="preserve"> </w:t>
      </w:r>
      <w:r w:rsidR="006F6FF5">
        <w:rPr>
          <w:lang w:val="fr-FR"/>
        </w:rPr>
        <w:t>au sein de</w:t>
      </w:r>
      <w:r>
        <w:rPr>
          <w:lang w:val="fr-FR"/>
        </w:rPr>
        <w:t xml:space="preserve"> l’équipe.</w:t>
      </w:r>
    </w:p>
    <w:p w:rsidR="006F6FF5" w:rsidRDefault="006F6FF5">
      <w:pPr>
        <w:pStyle w:val="Paragraphedeliste"/>
        <w:numPr>
          <w:ilvl w:val="0"/>
          <w:numId w:val="2"/>
        </w:numPr>
        <w:rPr>
          <w:lang w:val="fr-FR"/>
        </w:rPr>
      </w:pPr>
      <w:r w:rsidRPr="006F6FF5">
        <w:rPr>
          <w:lang w:val="fr-FR"/>
        </w:rPr>
        <w:t xml:space="preserve">Feuille de route (&gt;&gt; </w:t>
      </w:r>
      <w:hyperlink r:id="rId14" w:history="1">
        <w:r w:rsidRPr="006F6FF5">
          <w:rPr>
            <w:rStyle w:val="Lienhypertexte"/>
            <w:lang w:val="fr-FR"/>
          </w:rPr>
          <w:t>à retrouver par ici</w:t>
        </w:r>
      </w:hyperlink>
      <w:r w:rsidRPr="006F6FF5">
        <w:rPr>
          <w:lang w:val="fr-FR"/>
        </w:rPr>
        <w:t xml:space="preserve">) : à compléter en équipe. </w:t>
      </w:r>
    </w:p>
    <w:p w:rsidR="00D55011" w:rsidRPr="006F6FF5" w:rsidRDefault="00D55011">
      <w:pPr>
        <w:pStyle w:val="Paragraphedeliste"/>
        <w:numPr>
          <w:ilvl w:val="0"/>
          <w:numId w:val="2"/>
        </w:numPr>
        <w:rPr>
          <w:lang w:val="fr-FR"/>
        </w:rPr>
      </w:pPr>
      <w:r w:rsidRPr="006F6FF5">
        <w:rPr>
          <w:lang w:val="fr-FR"/>
        </w:rPr>
        <w:t>Engagement du budget au 31 décembre 2024</w:t>
      </w:r>
    </w:p>
    <w:p w:rsidR="00D55011" w:rsidRDefault="00D55011" w:rsidP="00D55011">
      <w:pPr>
        <w:pStyle w:val="Paragraphedeliste"/>
        <w:numPr>
          <w:ilvl w:val="0"/>
          <w:numId w:val="2"/>
        </w:numPr>
        <w:rPr>
          <w:lang w:val="fr-FR"/>
        </w:rPr>
      </w:pPr>
      <w:r>
        <w:rPr>
          <w:lang w:val="fr-FR"/>
        </w:rPr>
        <w:t>On ne fait pas 2 labo-projets dans la même école.</w:t>
      </w:r>
    </w:p>
    <w:p w:rsidR="006F6FF5" w:rsidRDefault="00D55011" w:rsidP="006F6FF5">
      <w:pPr>
        <w:pStyle w:val="Paragraphedeliste"/>
        <w:numPr>
          <w:ilvl w:val="0"/>
          <w:numId w:val="2"/>
        </w:numPr>
        <w:rPr>
          <w:lang w:val="fr-FR"/>
        </w:rPr>
      </w:pPr>
      <w:r>
        <w:rPr>
          <w:lang w:val="fr-FR"/>
        </w:rPr>
        <w:t xml:space="preserve">Convention entre l’école, le RS et l’opérateur coordinateur. </w:t>
      </w:r>
    </w:p>
    <w:p w:rsidR="006F6FF5" w:rsidRDefault="006F6FF5" w:rsidP="006F6FF5">
      <w:pPr>
        <w:pStyle w:val="Paragraphedeliste"/>
        <w:numPr>
          <w:ilvl w:val="0"/>
          <w:numId w:val="2"/>
        </w:numPr>
        <w:rPr>
          <w:lang w:val="fr-FR"/>
        </w:rPr>
      </w:pPr>
      <w:r w:rsidRPr="006F6FF5">
        <w:rPr>
          <w:lang w:val="fr-FR"/>
        </w:rPr>
        <w:t>Un seul labo-projet par école</w:t>
      </w:r>
      <w:r>
        <w:rPr>
          <w:lang w:val="fr-FR"/>
        </w:rPr>
        <w:t xml:space="preserve"> </w:t>
      </w:r>
      <w:r w:rsidRPr="006F6FF5">
        <w:rPr>
          <w:lang w:val="fr-FR"/>
        </w:rPr>
        <w:t xml:space="preserve">: Une école ne peut pas mener </w:t>
      </w:r>
      <w:r>
        <w:rPr>
          <w:lang w:val="fr-FR"/>
        </w:rPr>
        <w:t>un</w:t>
      </w:r>
      <w:r w:rsidRPr="006F6FF5">
        <w:rPr>
          <w:lang w:val="fr-FR"/>
        </w:rPr>
        <w:t xml:space="preserve"> laboratoires-projet</w:t>
      </w:r>
      <w:r>
        <w:rPr>
          <w:lang w:val="fr-FR"/>
        </w:rPr>
        <w:t xml:space="preserve"> l’année suivante</w:t>
      </w:r>
      <w:r w:rsidRPr="006F6FF5">
        <w:rPr>
          <w:lang w:val="fr-FR"/>
        </w:rPr>
        <w:t>.</w:t>
      </w:r>
    </w:p>
    <w:p w:rsidR="006F6FF5" w:rsidRDefault="006F6FF5" w:rsidP="006F6FF5">
      <w:pPr>
        <w:pStyle w:val="Paragraphedeliste"/>
        <w:numPr>
          <w:ilvl w:val="0"/>
          <w:numId w:val="2"/>
        </w:numPr>
        <w:rPr>
          <w:lang w:val="fr-FR"/>
        </w:rPr>
      </w:pPr>
      <w:r w:rsidRPr="006F6FF5">
        <w:rPr>
          <w:lang w:val="fr-FR"/>
        </w:rPr>
        <w:t>Convention : Un accord est établi entre l’école, le référent scolaire (RS) et l’opérateur coordinateur.</w:t>
      </w:r>
    </w:p>
    <w:p w:rsidR="006F6FF5" w:rsidRDefault="006F6FF5" w:rsidP="006F6FF5">
      <w:pPr>
        <w:rPr>
          <w:lang w:val="fr-FR"/>
        </w:rPr>
      </w:pPr>
    </w:p>
    <w:p w:rsidR="006F6FF5" w:rsidRPr="006F6FF5" w:rsidRDefault="006F6FF5" w:rsidP="006F6FF5">
      <w:pPr>
        <w:rPr>
          <w:b/>
          <w:bCs/>
          <w:u w:val="single"/>
          <w:lang w:val="fr-FR"/>
        </w:rPr>
      </w:pPr>
      <w:r w:rsidRPr="006F6FF5">
        <w:rPr>
          <w:b/>
          <w:bCs/>
          <w:u w:val="single"/>
          <w:lang w:val="fr-FR"/>
        </w:rPr>
        <w:t>Comment la Frégate peut-elle apporter sa plus-value au projet ?</w:t>
      </w:r>
    </w:p>
    <w:p w:rsidR="006F6FF5" w:rsidRDefault="006F6FF5" w:rsidP="006F6FF5">
      <w:pPr>
        <w:pStyle w:val="Paragraphedeliste"/>
        <w:numPr>
          <w:ilvl w:val="0"/>
          <w:numId w:val="7"/>
        </w:numPr>
        <w:rPr>
          <w:lang w:val="fr-FR"/>
        </w:rPr>
      </w:pPr>
      <w:r w:rsidRPr="006F6FF5">
        <w:rPr>
          <w:lang w:val="fr-FR"/>
        </w:rPr>
        <w:t>Interaction avec les jeunes de La Frégate</w:t>
      </w:r>
      <w:r>
        <w:rPr>
          <w:lang w:val="fr-FR"/>
        </w:rPr>
        <w:t xml:space="preserve"> </w:t>
      </w:r>
      <w:r w:rsidRPr="006F6FF5">
        <w:rPr>
          <w:lang w:val="fr-FR"/>
        </w:rPr>
        <w:t>: Les élèves du Collège Saint Henri pourraient interagir avec les jeunes de La Frégate</w:t>
      </w:r>
      <w:r>
        <w:rPr>
          <w:lang w:val="fr-FR"/>
        </w:rPr>
        <w:t>.</w:t>
      </w:r>
    </w:p>
    <w:p w:rsidR="006F6FF5" w:rsidRPr="006F6FF5" w:rsidRDefault="006F6FF5" w:rsidP="006F6FF5">
      <w:pPr>
        <w:pStyle w:val="Paragraphedeliste"/>
        <w:numPr>
          <w:ilvl w:val="0"/>
          <w:numId w:val="7"/>
        </w:numPr>
        <w:rPr>
          <w:lang w:val="fr-FR"/>
        </w:rPr>
      </w:pPr>
      <w:r w:rsidRPr="006F6FF5">
        <w:rPr>
          <w:lang w:val="fr-FR"/>
        </w:rPr>
        <w:t>Découverte de Mouscron</w:t>
      </w:r>
      <w:r>
        <w:rPr>
          <w:lang w:val="fr-FR"/>
        </w:rPr>
        <w:t xml:space="preserve"> </w:t>
      </w:r>
      <w:r w:rsidRPr="006F6FF5">
        <w:rPr>
          <w:lang w:val="fr-FR"/>
        </w:rPr>
        <w:t>: Organiser une visite de la ville où les jeunes expliqueraient les lieux et leurs significations culturelles ou sociales.</w:t>
      </w:r>
    </w:p>
    <w:p w:rsidR="006F6FF5" w:rsidRDefault="006F6FF5" w:rsidP="006F6FF5">
      <w:pPr>
        <w:rPr>
          <w:lang w:val="fr-FR"/>
        </w:rPr>
      </w:pPr>
    </w:p>
    <w:p w:rsidR="006F6FF5" w:rsidRPr="006F6FF5" w:rsidRDefault="006F6FF5" w:rsidP="006F6FF5">
      <w:pPr>
        <w:rPr>
          <w:b/>
          <w:bCs/>
          <w:u w:val="single"/>
          <w:lang w:val="fr-FR"/>
        </w:rPr>
      </w:pPr>
      <w:r w:rsidRPr="006F6FF5">
        <w:rPr>
          <w:b/>
          <w:bCs/>
          <w:u w:val="single"/>
          <w:lang w:val="fr-FR"/>
        </w:rPr>
        <w:t xml:space="preserve">Spectacle final :  </w:t>
      </w:r>
    </w:p>
    <w:p w:rsidR="006F6FF5" w:rsidRDefault="006F6FF5" w:rsidP="006F6FF5">
      <w:pPr>
        <w:pStyle w:val="Paragraphedeliste"/>
        <w:numPr>
          <w:ilvl w:val="0"/>
          <w:numId w:val="8"/>
        </w:numPr>
        <w:rPr>
          <w:lang w:val="fr-FR"/>
        </w:rPr>
      </w:pPr>
      <w:r w:rsidRPr="006F6FF5">
        <w:rPr>
          <w:lang w:val="fr-FR"/>
        </w:rPr>
        <w:t xml:space="preserve">Temporalité : Il faut déterminer le moment du spectacle final en évitant les portes ouvertes, les épreuves externes ou les "jours blancs" (journées sans cours).  </w:t>
      </w:r>
    </w:p>
    <w:p w:rsidR="006F6FF5" w:rsidRPr="006F6FF5" w:rsidRDefault="006F6FF5" w:rsidP="006F6FF5">
      <w:pPr>
        <w:pStyle w:val="Paragraphedeliste"/>
        <w:numPr>
          <w:ilvl w:val="0"/>
          <w:numId w:val="8"/>
        </w:numPr>
        <w:rPr>
          <w:lang w:val="fr-FR"/>
        </w:rPr>
      </w:pPr>
      <w:r w:rsidRPr="006F6FF5">
        <w:rPr>
          <w:lang w:val="fr-FR"/>
        </w:rPr>
        <w:t>Lieu : Le spectacle pourrait avoir lieu dans l’école (cour, salle) ou au centre culturel de Mouscron.</w:t>
      </w:r>
    </w:p>
    <w:p w:rsidR="006F6FF5" w:rsidRPr="006F6FF5" w:rsidRDefault="006F6FF5" w:rsidP="006F6FF5">
      <w:pPr>
        <w:rPr>
          <w:lang w:val="fr-FR"/>
        </w:rPr>
      </w:pPr>
    </w:p>
    <w:p w:rsidR="006F6FF5" w:rsidRPr="006F6FF5" w:rsidRDefault="006F6FF5" w:rsidP="006F6FF5">
      <w:pPr>
        <w:rPr>
          <w:b/>
          <w:bCs/>
          <w:u w:val="single"/>
          <w:lang w:val="fr-FR"/>
        </w:rPr>
      </w:pPr>
      <w:r w:rsidRPr="006F6FF5">
        <w:rPr>
          <w:b/>
          <w:bCs/>
          <w:u w:val="single"/>
          <w:lang w:val="fr-FR"/>
        </w:rPr>
        <w:t xml:space="preserve">Définir les professeurs et classes impliqués :  </w:t>
      </w:r>
    </w:p>
    <w:p w:rsidR="006F6FF5" w:rsidRPr="006F6FF5" w:rsidRDefault="006F6FF5" w:rsidP="006F6FF5">
      <w:pPr>
        <w:rPr>
          <w:lang w:val="fr-FR"/>
        </w:rPr>
      </w:pPr>
      <w:r w:rsidRPr="006F6FF5">
        <w:rPr>
          <w:lang w:val="fr-FR"/>
        </w:rPr>
        <w:t xml:space="preserve">- Nombre total d'élèves : 13 classes (S1 et S2), comprenant environ 170 élèves, répartis en sections communes et différenciées.  </w:t>
      </w:r>
    </w:p>
    <w:p w:rsidR="006F6FF5" w:rsidRPr="006F6FF5" w:rsidRDefault="006F6FF5" w:rsidP="006F6FF5">
      <w:pPr>
        <w:rPr>
          <w:lang w:val="fr-FR"/>
        </w:rPr>
      </w:pPr>
      <w:r w:rsidRPr="006F6FF5">
        <w:rPr>
          <w:lang w:val="fr-FR"/>
        </w:rPr>
        <w:t xml:space="preserve">- Proposition de ciblage : Focaliser le projet sur les élèves de </w:t>
      </w:r>
      <w:r w:rsidR="003B0B37">
        <w:rPr>
          <w:lang w:val="fr-FR"/>
        </w:rPr>
        <w:t>2e</w:t>
      </w:r>
      <w:r w:rsidRPr="006F6FF5">
        <w:rPr>
          <w:lang w:val="fr-FR"/>
        </w:rPr>
        <w:t xml:space="preserve"> année (environ 100 élèves), particulièrement ceux qui sont en phase d’orientation pour choisir une filière en troisième.</w:t>
      </w:r>
    </w:p>
    <w:p w:rsidR="006F6FF5" w:rsidRPr="006F6FF5" w:rsidRDefault="006F6FF5" w:rsidP="006F6FF5">
      <w:pPr>
        <w:rPr>
          <w:lang w:val="fr-FR"/>
        </w:rPr>
      </w:pPr>
    </w:p>
    <w:p w:rsidR="006F6FF5" w:rsidRPr="003B0B37" w:rsidRDefault="006F6FF5" w:rsidP="006F6FF5">
      <w:pPr>
        <w:rPr>
          <w:b/>
          <w:bCs/>
          <w:u w:val="single"/>
          <w:lang w:val="fr-FR"/>
        </w:rPr>
      </w:pPr>
      <w:r w:rsidRPr="003B0B37">
        <w:rPr>
          <w:b/>
          <w:bCs/>
          <w:u w:val="single"/>
          <w:lang w:val="fr-FR"/>
        </w:rPr>
        <w:t xml:space="preserve">Idées pour structurer le projet :  </w:t>
      </w:r>
    </w:p>
    <w:p w:rsidR="006F6FF5" w:rsidRPr="006F6FF5" w:rsidRDefault="006F6FF5" w:rsidP="006F6FF5">
      <w:pPr>
        <w:rPr>
          <w:lang w:val="fr-FR"/>
        </w:rPr>
      </w:pPr>
      <w:r w:rsidRPr="006F6FF5">
        <w:rPr>
          <w:lang w:val="fr-FR"/>
        </w:rPr>
        <w:t>- Ateliers et classes</w:t>
      </w:r>
      <w:r w:rsidR="003B0B37">
        <w:rPr>
          <w:lang w:val="fr-FR"/>
        </w:rPr>
        <w:t xml:space="preserve"> </w:t>
      </w:r>
      <w:r w:rsidRPr="006F6FF5">
        <w:rPr>
          <w:lang w:val="fr-FR"/>
        </w:rPr>
        <w:t xml:space="preserve">: Organiser des ateliers spécifiques pour certaines classes, ou inscrire des groupes de classes dans différents ateliers sur une matinée complète.  </w:t>
      </w:r>
    </w:p>
    <w:p w:rsidR="006F6FF5" w:rsidRPr="006F6FF5" w:rsidRDefault="006F6FF5" w:rsidP="006F6FF5">
      <w:pPr>
        <w:rPr>
          <w:lang w:val="fr-FR"/>
        </w:rPr>
      </w:pPr>
      <w:r w:rsidRPr="006F6FF5">
        <w:rPr>
          <w:lang w:val="fr-FR"/>
        </w:rPr>
        <w:t>- Prochaines étapes : Pour l’année suivante, intégrer un soutien avec des projets jeunes et les Maisons des Jeunes (MJ).</w:t>
      </w:r>
    </w:p>
    <w:p w:rsidR="006F6FF5" w:rsidRPr="006F6FF5" w:rsidRDefault="006F6FF5" w:rsidP="006F6FF5">
      <w:pPr>
        <w:rPr>
          <w:lang w:val="fr-FR"/>
        </w:rPr>
      </w:pPr>
    </w:p>
    <w:p w:rsidR="006F6FF5" w:rsidRPr="003B0B37" w:rsidRDefault="003B0B37" w:rsidP="006F6FF5">
      <w:pPr>
        <w:rPr>
          <w:u w:val="single"/>
          <w:lang w:val="fr-FR"/>
        </w:rPr>
      </w:pPr>
      <w:r w:rsidRPr="003B0B37">
        <w:rPr>
          <w:u w:val="single"/>
          <w:lang w:val="fr-FR"/>
        </w:rPr>
        <w:t xml:space="preserve">Possibilités </w:t>
      </w:r>
      <w:proofErr w:type="spellStart"/>
      <w:proofErr w:type="gramStart"/>
      <w:r w:rsidRPr="003B0B37">
        <w:rPr>
          <w:u w:val="single"/>
          <w:lang w:val="fr-FR"/>
        </w:rPr>
        <w:t>animatreur.ices</w:t>
      </w:r>
      <w:proofErr w:type="spellEnd"/>
      <w:proofErr w:type="gramEnd"/>
      <w:r w:rsidR="006F6FF5" w:rsidRPr="003B0B37">
        <w:rPr>
          <w:u w:val="single"/>
          <w:lang w:val="fr-FR"/>
        </w:rPr>
        <w:t xml:space="preserve"> de La Frégate</w:t>
      </w:r>
      <w:r w:rsidRPr="003B0B37">
        <w:rPr>
          <w:u w:val="single"/>
          <w:lang w:val="fr-FR"/>
        </w:rPr>
        <w:t xml:space="preserve"> </w:t>
      </w:r>
      <w:r w:rsidR="006F6FF5" w:rsidRPr="003B0B37">
        <w:rPr>
          <w:u w:val="single"/>
          <w:lang w:val="fr-FR"/>
        </w:rPr>
        <w:t xml:space="preserve">:  </w:t>
      </w:r>
    </w:p>
    <w:p w:rsidR="006F6FF5" w:rsidRPr="006F6FF5" w:rsidRDefault="006F6FF5" w:rsidP="006F6FF5">
      <w:pPr>
        <w:rPr>
          <w:lang w:val="fr-FR"/>
        </w:rPr>
      </w:pPr>
      <w:r w:rsidRPr="006F6FF5">
        <w:rPr>
          <w:lang w:val="fr-FR"/>
        </w:rPr>
        <w:t xml:space="preserve">- 2 graffeurs, spécialisés en graffiti et sérigraphie  </w:t>
      </w:r>
    </w:p>
    <w:p w:rsidR="006F6FF5" w:rsidRPr="006F6FF5" w:rsidRDefault="006F6FF5" w:rsidP="006F6FF5">
      <w:pPr>
        <w:rPr>
          <w:lang w:val="fr-FR"/>
        </w:rPr>
      </w:pPr>
      <w:r w:rsidRPr="006F6FF5">
        <w:rPr>
          <w:lang w:val="fr-FR"/>
        </w:rPr>
        <w:t xml:space="preserve">- 1 animateur de théâtre  </w:t>
      </w:r>
    </w:p>
    <w:p w:rsidR="006F6FF5" w:rsidRPr="006F6FF5" w:rsidRDefault="006F6FF5" w:rsidP="006F6FF5">
      <w:pPr>
        <w:rPr>
          <w:lang w:val="fr-FR"/>
        </w:rPr>
      </w:pPr>
      <w:r w:rsidRPr="006F6FF5">
        <w:rPr>
          <w:lang w:val="fr-FR"/>
        </w:rPr>
        <w:t xml:space="preserve">- 1 animateur de danse  </w:t>
      </w:r>
    </w:p>
    <w:p w:rsidR="00D55011" w:rsidRDefault="00D55011" w:rsidP="00D55011">
      <w:pPr>
        <w:rPr>
          <w:lang w:val="fr-FR"/>
        </w:rPr>
      </w:pPr>
    </w:p>
    <w:p w:rsidR="00D55011" w:rsidRPr="00D55011" w:rsidRDefault="00D55011" w:rsidP="00D55011">
      <w:pPr>
        <w:rPr>
          <w:u w:val="dotted"/>
          <w:lang w:val="fr-FR"/>
        </w:rPr>
      </w:pPr>
      <w:r w:rsidRPr="00D55011">
        <w:rPr>
          <w:u w:val="dotted"/>
          <w:lang w:val="fr-FR"/>
        </w:rPr>
        <w:t xml:space="preserve">Comment la Frégate peut amener son + dans le projet ? </w:t>
      </w:r>
    </w:p>
    <w:p w:rsidR="00D55011" w:rsidRDefault="00D55011" w:rsidP="00D55011">
      <w:pPr>
        <w:pStyle w:val="Paragraphedeliste"/>
        <w:numPr>
          <w:ilvl w:val="0"/>
          <w:numId w:val="3"/>
        </w:numPr>
        <w:rPr>
          <w:lang w:val="fr-FR"/>
        </w:rPr>
      </w:pPr>
      <w:r>
        <w:rPr>
          <w:lang w:val="fr-FR"/>
        </w:rPr>
        <w:t>Les élèves du Saint Henri côtoient les jeunes de la Frégate</w:t>
      </w:r>
    </w:p>
    <w:p w:rsidR="00D55011" w:rsidRDefault="00D55011" w:rsidP="00D55011">
      <w:pPr>
        <w:pStyle w:val="Paragraphedeliste"/>
        <w:numPr>
          <w:ilvl w:val="0"/>
          <w:numId w:val="3"/>
        </w:numPr>
        <w:rPr>
          <w:lang w:val="fr-FR"/>
        </w:rPr>
      </w:pPr>
      <w:r>
        <w:rPr>
          <w:lang w:val="fr-FR"/>
        </w:rPr>
        <w:t xml:space="preserve">Faire le tour dans Mouscron et d’expliquer </w:t>
      </w:r>
    </w:p>
    <w:p w:rsidR="00D55011" w:rsidRDefault="00D55011" w:rsidP="00D55011">
      <w:pPr>
        <w:rPr>
          <w:lang w:val="fr-FR"/>
        </w:rPr>
      </w:pPr>
    </w:p>
    <w:p w:rsidR="00D55011" w:rsidRPr="00D55011" w:rsidRDefault="00D55011" w:rsidP="00D55011">
      <w:pPr>
        <w:rPr>
          <w:b/>
          <w:bCs/>
          <w:u w:val="single"/>
          <w:lang w:val="fr-FR"/>
        </w:rPr>
      </w:pPr>
      <w:r w:rsidRPr="00D55011">
        <w:rPr>
          <w:b/>
          <w:bCs/>
          <w:u w:val="single"/>
          <w:lang w:val="fr-FR"/>
        </w:rPr>
        <w:t xml:space="preserve">Spectacle final : </w:t>
      </w:r>
    </w:p>
    <w:p w:rsidR="00D55011" w:rsidRDefault="00D55011" w:rsidP="00D55011">
      <w:pPr>
        <w:pStyle w:val="Paragraphedeliste"/>
        <w:numPr>
          <w:ilvl w:val="0"/>
          <w:numId w:val="3"/>
        </w:numPr>
        <w:rPr>
          <w:lang w:val="fr-FR"/>
        </w:rPr>
      </w:pPr>
      <w:r w:rsidRPr="00D55011">
        <w:rPr>
          <w:lang w:val="fr-FR"/>
        </w:rPr>
        <w:lastRenderedPageBreak/>
        <w:t xml:space="preserve">Temporalité : </w:t>
      </w:r>
      <w:r>
        <w:rPr>
          <w:lang w:val="fr-FR"/>
        </w:rPr>
        <w:t xml:space="preserve">en dehors des portes ouvertes ? et des épreuves externes ? jours blancs ? </w:t>
      </w:r>
    </w:p>
    <w:p w:rsidR="00D55011" w:rsidRDefault="00D55011" w:rsidP="00D55011">
      <w:pPr>
        <w:pStyle w:val="Paragraphedeliste"/>
        <w:numPr>
          <w:ilvl w:val="0"/>
          <w:numId w:val="3"/>
        </w:numPr>
        <w:rPr>
          <w:lang w:val="fr-FR"/>
        </w:rPr>
      </w:pPr>
      <w:r>
        <w:rPr>
          <w:lang w:val="fr-FR"/>
        </w:rPr>
        <w:t xml:space="preserve">Dans l’école ? Au centre culturel ? Dans la cour ? </w:t>
      </w:r>
    </w:p>
    <w:p w:rsidR="00D55011" w:rsidRDefault="00D55011" w:rsidP="00D55011">
      <w:pPr>
        <w:rPr>
          <w:lang w:val="fr-FR"/>
        </w:rPr>
      </w:pPr>
    </w:p>
    <w:p w:rsidR="00D55011" w:rsidRDefault="00D55011" w:rsidP="00D55011">
      <w:pPr>
        <w:rPr>
          <w:b/>
          <w:bCs/>
          <w:u w:val="single"/>
          <w:lang w:val="fr-FR"/>
        </w:rPr>
      </w:pPr>
      <w:r w:rsidRPr="00D55011">
        <w:rPr>
          <w:b/>
          <w:bCs/>
          <w:u w:val="single"/>
          <w:lang w:val="fr-FR"/>
        </w:rPr>
        <w:t xml:space="preserve">Déterminer quels profs ? classes ? </w:t>
      </w:r>
    </w:p>
    <w:p w:rsidR="00D55011" w:rsidRDefault="00D55011" w:rsidP="00D55011">
      <w:pPr>
        <w:rPr>
          <w:lang w:val="fr-FR"/>
        </w:rPr>
      </w:pPr>
      <w:r>
        <w:rPr>
          <w:lang w:val="fr-FR"/>
        </w:rPr>
        <w:t>En tout :</w:t>
      </w:r>
    </w:p>
    <w:p w:rsidR="00D55011" w:rsidRDefault="00D55011" w:rsidP="00D55011">
      <w:pPr>
        <w:rPr>
          <w:lang w:val="fr-FR"/>
        </w:rPr>
      </w:pPr>
      <w:r>
        <w:rPr>
          <w:lang w:val="fr-FR"/>
        </w:rPr>
        <w:t xml:space="preserve">13 Classes S1 et S2 : </w:t>
      </w:r>
      <w:r w:rsidRPr="00D55011">
        <w:rPr>
          <w:lang w:val="fr-FR"/>
        </w:rPr>
        <w:t>Commune</w:t>
      </w:r>
      <w:r>
        <w:rPr>
          <w:lang w:val="fr-FR"/>
        </w:rPr>
        <w:t xml:space="preserve"> (2x1C, …)</w:t>
      </w:r>
      <w:r w:rsidRPr="00D55011">
        <w:rPr>
          <w:lang w:val="fr-FR"/>
        </w:rPr>
        <w:t xml:space="preserve"> et </w:t>
      </w:r>
      <w:r>
        <w:rPr>
          <w:lang w:val="fr-FR"/>
        </w:rPr>
        <w:t>D</w:t>
      </w:r>
      <w:r w:rsidRPr="00D55011">
        <w:rPr>
          <w:lang w:val="fr-FR"/>
        </w:rPr>
        <w:t>ifférenciée</w:t>
      </w:r>
    </w:p>
    <w:p w:rsidR="00D55011" w:rsidRDefault="00D55011" w:rsidP="00D55011">
      <w:pPr>
        <w:rPr>
          <w:lang w:val="fr-FR"/>
        </w:rPr>
      </w:pPr>
      <w:r>
        <w:rPr>
          <w:lang w:val="fr-FR"/>
        </w:rPr>
        <w:t>+- 170 élèves</w:t>
      </w:r>
    </w:p>
    <w:p w:rsidR="00D55011" w:rsidRDefault="00D55011" w:rsidP="00D55011">
      <w:pPr>
        <w:rPr>
          <w:lang w:val="fr-FR"/>
        </w:rPr>
      </w:pPr>
    </w:p>
    <w:p w:rsidR="00D55011" w:rsidRDefault="00D55011" w:rsidP="00D55011">
      <w:pPr>
        <w:rPr>
          <w:u w:val="single"/>
          <w:lang w:val="fr-FR"/>
        </w:rPr>
      </w:pPr>
      <w:r>
        <w:rPr>
          <w:u w:val="single"/>
          <w:lang w:val="fr-FR"/>
        </w:rPr>
        <w:t xml:space="preserve">Profs à impliquer : </w:t>
      </w:r>
    </w:p>
    <w:p w:rsidR="00D55011" w:rsidRPr="00D55011" w:rsidRDefault="00D55011" w:rsidP="00D55011">
      <w:pPr>
        <w:pStyle w:val="Paragraphedeliste"/>
        <w:numPr>
          <w:ilvl w:val="0"/>
          <w:numId w:val="3"/>
        </w:numPr>
        <w:rPr>
          <w:u w:val="single"/>
          <w:lang w:val="fr-FR"/>
        </w:rPr>
      </w:pPr>
      <w:r>
        <w:rPr>
          <w:lang w:val="fr-FR"/>
        </w:rPr>
        <w:t>Benoît Samain</w:t>
      </w:r>
    </w:p>
    <w:p w:rsidR="00D55011" w:rsidRDefault="00D55011" w:rsidP="00D55011">
      <w:pPr>
        <w:rPr>
          <w:u w:val="single"/>
          <w:lang w:val="fr-FR"/>
        </w:rPr>
      </w:pPr>
    </w:p>
    <w:p w:rsidR="00D55011" w:rsidRDefault="00D55011" w:rsidP="00D55011">
      <w:pPr>
        <w:rPr>
          <w:lang w:val="fr-FR"/>
        </w:rPr>
      </w:pPr>
      <w:r w:rsidRPr="00D55011">
        <w:rPr>
          <w:u w:val="single"/>
          <w:lang w:val="fr-FR"/>
        </w:rPr>
        <w:t xml:space="preserve">Agenda : </w:t>
      </w:r>
      <w:r w:rsidR="006F6FF5" w:rsidRPr="006F6FF5">
        <w:rPr>
          <w:lang w:val="fr-FR"/>
        </w:rPr>
        <w:t xml:space="preserve">prochaine rencontre </w:t>
      </w:r>
      <w:r w:rsidRPr="006F6FF5">
        <w:rPr>
          <w:lang w:val="fr-FR"/>
        </w:rPr>
        <w:t>12</w:t>
      </w:r>
      <w:r w:rsidRPr="00D55011">
        <w:rPr>
          <w:lang w:val="fr-FR"/>
        </w:rPr>
        <w:t xml:space="preserve"> novembre</w:t>
      </w:r>
      <w:r>
        <w:rPr>
          <w:lang w:val="fr-FR"/>
        </w:rPr>
        <w:t xml:space="preserve"> 9h</w:t>
      </w:r>
    </w:p>
    <w:p w:rsidR="006F6FF5" w:rsidRPr="00D55011" w:rsidRDefault="006F6FF5" w:rsidP="00D55011">
      <w:pPr>
        <w:rPr>
          <w:u w:val="single"/>
          <w:lang w:val="fr-FR"/>
        </w:rPr>
      </w:pPr>
      <w:r>
        <w:rPr>
          <w:lang w:val="fr-FR"/>
        </w:rPr>
        <w:t>To do :</w:t>
      </w:r>
    </w:p>
    <w:p w:rsidR="00D55011" w:rsidRDefault="00D55011" w:rsidP="00D55011">
      <w:pPr>
        <w:pStyle w:val="Paragraphedeliste"/>
        <w:numPr>
          <w:ilvl w:val="0"/>
          <w:numId w:val="3"/>
        </w:numPr>
        <w:rPr>
          <w:lang w:val="fr-FR"/>
        </w:rPr>
      </w:pPr>
      <w:r>
        <w:rPr>
          <w:lang w:val="fr-FR"/>
        </w:rPr>
        <w:t xml:space="preserve">Estimation de budget </w:t>
      </w:r>
    </w:p>
    <w:p w:rsidR="00D55011" w:rsidRDefault="00D55011" w:rsidP="00D55011">
      <w:pPr>
        <w:pStyle w:val="Paragraphedeliste"/>
        <w:numPr>
          <w:ilvl w:val="0"/>
          <w:numId w:val="3"/>
        </w:numPr>
        <w:rPr>
          <w:lang w:val="fr-FR"/>
        </w:rPr>
      </w:pPr>
      <w:r>
        <w:rPr>
          <w:lang w:val="fr-FR"/>
        </w:rPr>
        <w:t>Personnes ressources</w:t>
      </w:r>
    </w:p>
    <w:p w:rsidR="006F6FF5" w:rsidRPr="006F6FF5" w:rsidRDefault="00D55011" w:rsidP="00D55011">
      <w:pPr>
        <w:pStyle w:val="Paragraphedeliste"/>
        <w:numPr>
          <w:ilvl w:val="0"/>
          <w:numId w:val="3"/>
        </w:numPr>
        <w:rPr>
          <w:lang w:val="fr-FR"/>
        </w:rPr>
      </w:pPr>
      <w:r>
        <w:rPr>
          <w:lang w:val="fr-FR"/>
        </w:rPr>
        <w:t>Choix classe fixe</w:t>
      </w:r>
    </w:p>
    <w:sectPr w:rsidR="006F6FF5" w:rsidRPr="006F6F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37060F"/>
    <w:multiLevelType w:val="multilevel"/>
    <w:tmpl w:val="386AC9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B2B3DBD"/>
    <w:multiLevelType w:val="hybridMultilevel"/>
    <w:tmpl w:val="975E740E"/>
    <w:lvl w:ilvl="0" w:tplc="BAF02508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B110F2"/>
    <w:multiLevelType w:val="hybridMultilevel"/>
    <w:tmpl w:val="7756911C"/>
    <w:lvl w:ilvl="0" w:tplc="BAF02508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74E2036"/>
    <w:multiLevelType w:val="hybridMultilevel"/>
    <w:tmpl w:val="C6E4C7B2"/>
    <w:lvl w:ilvl="0" w:tplc="BAF02508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87E1981"/>
    <w:multiLevelType w:val="hybridMultilevel"/>
    <w:tmpl w:val="AEDCE034"/>
    <w:lvl w:ilvl="0" w:tplc="BAF0250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0513C4E"/>
    <w:multiLevelType w:val="hybridMultilevel"/>
    <w:tmpl w:val="E3A611A0"/>
    <w:lvl w:ilvl="0" w:tplc="59AE0302">
      <w:start w:val="13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0F41EE5"/>
    <w:multiLevelType w:val="hybridMultilevel"/>
    <w:tmpl w:val="15B4F5F0"/>
    <w:lvl w:ilvl="0" w:tplc="9B2457F0">
      <w:start w:val="13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2742C81"/>
    <w:multiLevelType w:val="hybridMultilevel"/>
    <w:tmpl w:val="3780A87A"/>
    <w:lvl w:ilvl="0" w:tplc="BAF02508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64516219">
    <w:abstractNumId w:val="4"/>
  </w:num>
  <w:num w:numId="2" w16cid:durableId="689338161">
    <w:abstractNumId w:val="7"/>
  </w:num>
  <w:num w:numId="3" w16cid:durableId="643243087">
    <w:abstractNumId w:val="1"/>
  </w:num>
  <w:num w:numId="4" w16cid:durableId="1998535417">
    <w:abstractNumId w:val="5"/>
  </w:num>
  <w:num w:numId="5" w16cid:durableId="905526707">
    <w:abstractNumId w:val="6"/>
  </w:num>
  <w:num w:numId="6" w16cid:durableId="2005233926">
    <w:abstractNumId w:val="0"/>
  </w:num>
  <w:num w:numId="7" w16cid:durableId="1237203613">
    <w:abstractNumId w:val="3"/>
  </w:num>
  <w:num w:numId="8" w16cid:durableId="138105106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5011"/>
    <w:rsid w:val="000B5621"/>
    <w:rsid w:val="003B0B37"/>
    <w:rsid w:val="006F6FF5"/>
    <w:rsid w:val="008A0992"/>
    <w:rsid w:val="00C058C3"/>
    <w:rsid w:val="00D55011"/>
    <w:rsid w:val="00E35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10C595D"/>
  <w15:chartTrackingRefBased/>
  <w15:docId w15:val="{A2991599-71B4-EE4D-AC9E-D3ADFB2E9A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fr-B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D55011"/>
    <w:pPr>
      <w:ind w:left="720"/>
      <w:contextualSpacing/>
    </w:pPr>
  </w:style>
  <w:style w:type="character" w:styleId="Lienhypertexte">
    <w:name w:val="Hyperlink"/>
    <w:basedOn w:val="Policepardfaut"/>
    <w:uiPriority w:val="99"/>
    <w:unhideWhenUsed/>
    <w:rsid w:val="00D55011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D55011"/>
    <w:rPr>
      <w:color w:val="605E5C"/>
      <w:shd w:val="clear" w:color="auto" w:fill="E1DFDD"/>
    </w:rPr>
  </w:style>
  <w:style w:type="character" w:styleId="Lienhypertextesuivivisit">
    <w:name w:val="FollowedHyperlink"/>
    <w:basedOn w:val="Policepardfaut"/>
    <w:uiPriority w:val="99"/>
    <w:semiHidden/>
    <w:unhideWhenUsed/>
    <w:rsid w:val="006F6FF5"/>
    <w:rPr>
      <w:color w:val="954F72" w:themeColor="followedHyperlink"/>
      <w:u w:val="single"/>
    </w:rPr>
  </w:style>
  <w:style w:type="table" w:styleId="Grilledutableau">
    <w:name w:val="Table Grid"/>
    <w:basedOn w:val="TableauNormal"/>
    <w:uiPriority w:val="39"/>
    <w:rsid w:val="006F6F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7946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2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anneder@sthenri.be" TargetMode="External"/><Relationship Id="rId13" Type="http://schemas.openxmlformats.org/officeDocument/2006/relationships/hyperlink" Target="mailto:anais.callens@culturepointwapi.be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babetted@mouscron.be" TargetMode="External"/><Relationship Id="rId12" Type="http://schemas.openxmlformats.org/officeDocument/2006/relationships/hyperlink" Target="mailto:ines.mendes@culturepointwapi.be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mailto:coordination@mjlaruche.be" TargetMode="External"/><Relationship Id="rId11" Type="http://schemas.openxmlformats.org/officeDocument/2006/relationships/hyperlink" Target="mailto:muriel.carpentier@segec.be" TargetMode="External"/><Relationship Id="rId5" Type="http://schemas.openxmlformats.org/officeDocument/2006/relationships/hyperlink" Target="mailto:f.admont@mjlafregate.be" TargetMode="External"/><Relationship Id="rId15" Type="http://schemas.openxmlformats.org/officeDocument/2006/relationships/fontTable" Target="fontTable.xml"/><Relationship Id="rId10" Type="http://schemas.openxmlformats.org/officeDocument/2006/relationships/hyperlink" Target="mailto:mol@sthenri.ne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watthez@sthenri.be" TargetMode="External"/><Relationship Id="rId14" Type="http://schemas.openxmlformats.org/officeDocument/2006/relationships/hyperlink" Target="https://www.culturepointwapi.be/pecawapi/?LaboStHenriMouscron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3</Pages>
  <Words>821</Words>
  <Characters>4519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Anaïs Cal</dc:creator>
  <cp:keywords/>
  <dc:description/>
  <cp:lastModifiedBy>Anaïs Cal</cp:lastModifiedBy>
  <cp:revision>1</cp:revision>
  <dcterms:created xsi:type="dcterms:W3CDTF">2024-10-01T12:18:00Z</dcterms:created>
  <dcterms:modified xsi:type="dcterms:W3CDTF">2025-01-23T08:32:00Z</dcterms:modified>
</cp:coreProperties>
</file>