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86A8E" w14:textId="2313D764" w:rsidR="00DE25BE" w:rsidRPr="00DE25BE" w:rsidRDefault="00DE25BE" w:rsidP="00DE25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fr-FR"/>
          <w14:ligatures w14:val="none"/>
        </w:rPr>
        <w:t xml:space="preserve">PV réunion du </w:t>
      </w:r>
      <w:r w:rsidR="004F563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fr-FR"/>
          <w14:ligatures w14:val="none"/>
        </w:rPr>
        <w:t>lundi 24</w:t>
      </w:r>
      <w:r w:rsidRPr="00DE25BE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fr-FR"/>
          <w14:ligatures w14:val="none"/>
        </w:rPr>
        <w:t>/11</w:t>
      </w:r>
    </w:p>
    <w:p w14:paraId="31C82EAE" w14:textId="77777777" w:rsidR="00DE25BE" w:rsidRDefault="00DE25BE" w:rsidP="00DE2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</w:pPr>
    </w:p>
    <w:p w14:paraId="675DAFD0" w14:textId="08CCBF01" w:rsidR="00DE25BE" w:rsidRPr="00DE25BE" w:rsidRDefault="00DE25BE" w:rsidP="00DE2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Présences :</w:t>
      </w:r>
    </w:p>
    <w:p w14:paraId="67ECA9D4" w14:textId="77777777" w:rsidR="00DE25BE" w:rsidRPr="00DE25BE" w:rsidRDefault="00DE25BE" w:rsidP="00DE25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Kimberley Vérague – Directrice de l’école</w:t>
      </w:r>
    </w:p>
    <w:p w14:paraId="7D3C0FD7" w14:textId="77777777" w:rsidR="00DE25BE" w:rsidRPr="00DE25BE" w:rsidRDefault="00DE25BE" w:rsidP="00DE25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Arnaud Canfin – Directeur MJ Antoing</w:t>
      </w:r>
    </w:p>
    <w:p w14:paraId="0438A58B" w14:textId="77777777" w:rsidR="00DE25BE" w:rsidRPr="00DE25BE" w:rsidRDefault="00DE25BE" w:rsidP="00DE25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Julien Host – Animateur MJ Antoing</w:t>
      </w:r>
    </w:p>
    <w:p w14:paraId="691DC00A" w14:textId="77777777" w:rsidR="00DE25BE" w:rsidRPr="00DE25BE" w:rsidRDefault="00DE25BE" w:rsidP="00DE25B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</w:p>
    <w:p w14:paraId="419FD530" w14:textId="77777777" w:rsidR="00DE25BE" w:rsidRPr="00DE25BE" w:rsidRDefault="00DE25BE" w:rsidP="00DE2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</w:p>
    <w:p w14:paraId="19472C88" w14:textId="1489809E" w:rsidR="00DE25BE" w:rsidRPr="00DE25BE" w:rsidRDefault="00DE25BE" w:rsidP="00DE2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7"/>
          <w:szCs w:val="27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Effectifs des enfant :</w:t>
      </w:r>
    </w:p>
    <w:p w14:paraId="5A842BC8" w14:textId="77777777" w:rsidR="00DE25BE" w:rsidRPr="00DE25BE" w:rsidRDefault="00DE25BE" w:rsidP="00DE25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18 enfants en P5-P6</w:t>
      </w:r>
    </w:p>
    <w:p w14:paraId="1B907159" w14:textId="5E1D5C61" w:rsidR="00DE25BE" w:rsidRPr="00DE25BE" w:rsidRDefault="004F5631" w:rsidP="00DE25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21</w:t>
      </w:r>
      <w:r w:rsidR="00DE25BE"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enfants en P3-P4</w:t>
      </w:r>
    </w:p>
    <w:p w14:paraId="0F592712" w14:textId="545B44A4" w:rsidR="00DE25BE" w:rsidRPr="00DE25BE" w:rsidRDefault="004F5631" w:rsidP="00DE25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22</w:t>
      </w:r>
      <w:r w:rsidR="00DE25BE"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enfants en P1-P2</w:t>
      </w:r>
    </w:p>
    <w:p w14:paraId="6A3C98CE" w14:textId="1DA17D2B" w:rsidR="00DE25BE" w:rsidRPr="00DE25BE" w:rsidRDefault="004F5631" w:rsidP="00DE25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11</w:t>
      </w:r>
      <w:r w:rsidR="00DE25BE"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enfants en M3</w:t>
      </w:r>
    </w:p>
    <w:p w14:paraId="31BF0AAD" w14:textId="36CE9A0E" w:rsidR="00DE25BE" w:rsidRPr="00DE25BE" w:rsidRDefault="004F5631" w:rsidP="00DE25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11-15</w:t>
      </w:r>
      <w:r w:rsidR="00DE25BE"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enfants en M1-M2</w:t>
      </w:r>
    </w:p>
    <w:p w14:paraId="090961A6" w14:textId="7A17E092" w:rsidR="00DE25BE" w:rsidRPr="00DE25BE" w:rsidRDefault="00DE25BE" w:rsidP="00DE25B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</w:p>
    <w:p w14:paraId="47F3C5C4" w14:textId="77777777" w:rsidR="00DE25BE" w:rsidRPr="00DE25BE" w:rsidRDefault="00DE25BE" w:rsidP="00DE25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Activités et animations</w:t>
      </w:r>
    </w:p>
    <w:p w14:paraId="6DF6CD56" w14:textId="77777777" w:rsidR="00DE25BE" w:rsidRPr="00DE25BE" w:rsidRDefault="00DE25BE" w:rsidP="00DE25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Sortie au TAMAT – Musée de la Tapisserie et des Arts Textiles</w:t>
      </w:r>
    </w:p>
    <w:p w14:paraId="303053FB" w14:textId="77777777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Activité réservée par Kimberley.</w:t>
      </w:r>
    </w:p>
    <w:p w14:paraId="491281B3" w14:textId="77777777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Destinée à tous les élèves de l’école.</w:t>
      </w:r>
    </w:p>
    <w:p w14:paraId="66068EBC" w14:textId="2C65B70C" w:rsidR="00DE25BE" w:rsidRPr="004F5631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La sortie doit être budgétisée</w:t>
      </w:r>
      <w:r w:rsidR="004F563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 : </w:t>
      </w:r>
      <w:r w:rsidR="004F5631" w:rsidRPr="004F5631">
        <w:rPr>
          <w:rFonts w:ascii="Times New Roman" w:eastAsia="Times New Roman" w:hAnsi="Times New Roman" w:cs="Times New Roman"/>
          <w:color w:val="4EA72E" w:themeColor="accent6"/>
          <w:kern w:val="0"/>
          <w:lang w:eastAsia="fr-FR"/>
          <w14:ligatures w14:val="none"/>
        </w:rPr>
        <w:t>0€</w:t>
      </w:r>
    </w:p>
    <w:p w14:paraId="2F452630" w14:textId="4064C8CB" w:rsidR="004F5631" w:rsidRPr="004F5631" w:rsidRDefault="004F5631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highlight w:val="yellow"/>
          <w:lang w:eastAsia="fr-FR"/>
          <w14:ligatures w14:val="none"/>
        </w:rPr>
      </w:pPr>
      <w:r w:rsidRPr="004F5631">
        <w:rPr>
          <w:rFonts w:ascii="Times New Roman" w:eastAsia="Times New Roman" w:hAnsi="Times New Roman" w:cs="Times New Roman"/>
          <w:color w:val="000000" w:themeColor="text1"/>
          <w:kern w:val="0"/>
          <w:lang w:eastAsia="fr-FR"/>
          <w14:ligatures w14:val="none"/>
        </w:rPr>
        <w:t xml:space="preserve">Sortie prévue le </w:t>
      </w:r>
      <w:r w:rsidRPr="004F5631">
        <w:rPr>
          <w:rFonts w:ascii="Times New Roman" w:eastAsia="Times New Roman" w:hAnsi="Times New Roman" w:cs="Times New Roman"/>
          <w:color w:val="000000" w:themeColor="text1"/>
          <w:kern w:val="0"/>
          <w:highlight w:val="yellow"/>
          <w:lang w:eastAsia="fr-FR"/>
          <w14:ligatures w14:val="none"/>
        </w:rPr>
        <w:t>15/01/2026</w:t>
      </w:r>
    </w:p>
    <w:p w14:paraId="249EB2EB" w14:textId="77777777" w:rsidR="00DE25BE" w:rsidRPr="00DE25BE" w:rsidRDefault="00DE25BE" w:rsidP="00DE25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Parcours Totemus "Arts &amp; Design in the City" à Tournai</w:t>
      </w:r>
    </w:p>
    <w:p w14:paraId="77429512" w14:textId="77777777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Parcours de 6,2 km, durée approximative : 2h45.</w:t>
      </w:r>
    </w:p>
    <w:p w14:paraId="505DBA1D" w14:textId="77777777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Gratuit.</w:t>
      </w:r>
    </w:p>
    <w:p w14:paraId="36B9DE00" w14:textId="77777777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Selon l’Office du Tourisme de Tournai, le parcours n’est pas adapté aux maternelles.</w:t>
      </w:r>
    </w:p>
    <w:p w14:paraId="13867C52" w14:textId="77777777" w:rsid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Pour les primaires, il faudra organiser des groupes avec un téléphone par groupe.</w:t>
      </w:r>
    </w:p>
    <w:p w14:paraId="70792648" w14:textId="1CD99956" w:rsidR="004F5631" w:rsidRPr="004F5631" w:rsidRDefault="004F5631" w:rsidP="004F5631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u w:val="single"/>
          <w:lang w:eastAsia="fr-FR"/>
          <w14:ligatures w14:val="none"/>
        </w:rPr>
      </w:pPr>
      <w:r w:rsidRPr="004F5631">
        <w:rPr>
          <w:rFonts w:ascii="Times New Roman" w:eastAsia="Times New Roman" w:hAnsi="Times New Roman" w:cs="Times New Roman"/>
          <w:kern w:val="0"/>
          <w:u w:val="single"/>
          <w:lang w:eastAsia="fr-FR"/>
          <w14:ligatures w14:val="none"/>
        </w:rPr>
        <w:t>Après discussion :</w:t>
      </w:r>
    </w:p>
    <w:p w14:paraId="037F7CBD" w14:textId="30B291C0" w:rsidR="004F5631" w:rsidRDefault="004F5631" w:rsidP="004F563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Parcours à repenser par les enseignantes et à adapter à leurs élèves.</w:t>
      </w:r>
    </w:p>
    <w:p w14:paraId="63B335D7" w14:textId="300C2B6B" w:rsidR="004F5631" w:rsidRDefault="004F5631" w:rsidP="004F563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Ce parcours sera retravaillé le 18/12 en concertation d’équipe et il sera réalisé à Tournai le </w:t>
      </w:r>
      <w:r w:rsidRPr="004F5631">
        <w:rPr>
          <w:rFonts w:ascii="Times New Roman" w:eastAsia="Times New Roman" w:hAnsi="Times New Roman" w:cs="Times New Roman"/>
          <w:kern w:val="0"/>
          <w:highlight w:val="yellow"/>
          <w:lang w:eastAsia="fr-FR"/>
          <w14:ligatures w14:val="none"/>
        </w:rPr>
        <w:t>22 janvier pour les classes P1 à P6.</w:t>
      </w:r>
    </w:p>
    <w:p w14:paraId="0606913F" w14:textId="2CD40441" w:rsidR="004F5631" w:rsidRDefault="004F5631" w:rsidP="004F563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Aller/retour en train à budgétiser (</w:t>
      </w:r>
      <w:r w:rsidRPr="004F5631">
        <w:rPr>
          <w:rFonts w:ascii="Times New Roman" w:eastAsia="Times New Roman" w:hAnsi="Times New Roman" w:cs="Times New Roman"/>
          <w:color w:val="4EA72E" w:themeColor="accent6"/>
          <w:kern w:val="0"/>
          <w:lang w:eastAsia="fr-FR"/>
          <w14:ligatures w14:val="none"/>
        </w:rPr>
        <w:t xml:space="preserve">145 euros 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si tout le monde prend le train A/R + bus à demander à la ville d’Antoing pour </w:t>
      </w:r>
      <w:r w:rsidRPr="004F5631">
        <w:rPr>
          <w:rFonts w:ascii="Times New Roman" w:eastAsia="Times New Roman" w:hAnsi="Times New Roman" w:cs="Times New Roman"/>
          <w:color w:val="4EA72E" w:themeColor="accent6"/>
          <w:kern w:val="0"/>
          <w:lang w:eastAsia="fr-FR"/>
          <w14:ligatures w14:val="none"/>
        </w:rPr>
        <w:t>diminuer le budge</w:t>
      </w:r>
      <w:r>
        <w:rPr>
          <w:rFonts w:ascii="Times New Roman" w:eastAsia="Times New Roman" w:hAnsi="Times New Roman" w:cs="Times New Roman"/>
          <w:color w:val="4EA72E" w:themeColor="accent6"/>
          <w:kern w:val="0"/>
          <w:lang w:eastAsia="fr-FR"/>
          <w14:ligatures w14:val="none"/>
        </w:rPr>
        <w:t>t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).</w:t>
      </w:r>
    </w:p>
    <w:p w14:paraId="28A344F0" w14:textId="77777777" w:rsidR="004F5631" w:rsidRPr="00DE25BE" w:rsidRDefault="004F5631" w:rsidP="004F563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</w:p>
    <w:p w14:paraId="295C12DB" w14:textId="517CAA97" w:rsidR="00DE25BE" w:rsidRPr="00DE25BE" w:rsidRDefault="00DE25BE" w:rsidP="00DE25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lastRenderedPageBreak/>
        <w:t>Construction d’un banc "Gaudi" avec Julien</w:t>
      </w:r>
      <w:r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 xml:space="preserve"> – MJ Antoing</w:t>
      </w:r>
      <w:r w:rsidRPr="00DE25BE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 xml:space="preserve"> (P5-P6)</w:t>
      </w:r>
    </w:p>
    <w:p w14:paraId="4C4C36D2" w14:textId="77777777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Matériaux : terre argileuse (environ 400 € pour 400 kg) et bouteilles en verre (à récupérer auprès des parents).</w:t>
      </w:r>
    </w:p>
    <w:p w14:paraId="22DFF945" w14:textId="29F85E89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Julien doit proposer </w:t>
      </w:r>
      <w:r w:rsidR="004F5631" w:rsidRPr="004F5631">
        <w:rPr>
          <w:rFonts w:ascii="Times New Roman" w:eastAsia="Times New Roman" w:hAnsi="Times New Roman" w:cs="Times New Roman"/>
          <w:kern w:val="0"/>
          <w:highlight w:val="red"/>
          <w:lang w:eastAsia="fr-FR"/>
          <w14:ligatures w14:val="none"/>
        </w:rPr>
        <w:t>urgemment</w:t>
      </w:r>
      <w:r w:rsidR="004F5631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un</w:t>
      </w: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budget pour cette partie d’ici le vendredi 21/11.</w:t>
      </w:r>
    </w:p>
    <w:p w14:paraId="056AA3E3" w14:textId="4B3CA4C5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Début des ateliers : vendredi 9 janvier, sur 20 vendredis.</w:t>
      </w:r>
      <w:r w:rsidR="00121B20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="00121B20" w:rsidRPr="00121B20">
        <w:rPr>
          <w:rFonts w:ascii="Times New Roman" w:eastAsia="Times New Roman" w:hAnsi="Times New Roman" w:cs="Times New Roman"/>
          <w:kern w:val="0"/>
          <w:highlight w:val="red"/>
          <w:lang w:eastAsia="fr-FR"/>
          <w14:ligatures w14:val="none"/>
        </w:rPr>
        <w:t>Attention</w:t>
      </w:r>
      <w:r w:rsidR="00121B20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, journée pédagogique le 6/02, classe verte le 27/03 et CEB le 19/06)</w:t>
      </w:r>
    </w:p>
    <w:p w14:paraId="1FF4032F" w14:textId="2BBEB16A" w:rsidR="00121B20" w:rsidRPr="00121B20" w:rsidRDefault="00DE25BE" w:rsidP="00121B2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Horaire : 13h40 – 15h20</w:t>
      </w:r>
    </w:p>
    <w:p w14:paraId="080B43A9" w14:textId="77777777" w:rsidR="00DE25BE" w:rsidRPr="00DE25BE" w:rsidRDefault="00DE25BE" w:rsidP="00DE25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Construction de sculptures avec les P3-P4</w:t>
      </w:r>
    </w:p>
    <w:p w14:paraId="332F6225" w14:textId="77777777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Activité sur le temps "</w:t>
      </w:r>
      <w:r w:rsidRPr="00DE25BE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indépendant complémentaire</w:t>
      </w: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" de Julien Host.</w:t>
      </w:r>
    </w:p>
    <w:p w14:paraId="3BD4F54E" w14:textId="77777777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Début : vendredi 9 janvier, sur 20 vendredis.</w:t>
      </w:r>
    </w:p>
    <w:p w14:paraId="73D3940D" w14:textId="77777777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Horaire : 10h35 – 12h15</w:t>
      </w:r>
    </w:p>
    <w:p w14:paraId="16E3AFBC" w14:textId="083C5487" w:rsidR="00DE25BE" w:rsidRPr="00DE25BE" w:rsidRDefault="00DE25BE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Julien doit proposer </w:t>
      </w:r>
      <w:r w:rsidR="00121B20" w:rsidRPr="004F5631">
        <w:rPr>
          <w:rFonts w:ascii="Times New Roman" w:eastAsia="Times New Roman" w:hAnsi="Times New Roman" w:cs="Times New Roman"/>
          <w:kern w:val="0"/>
          <w:highlight w:val="red"/>
          <w:lang w:eastAsia="fr-FR"/>
          <w14:ligatures w14:val="none"/>
        </w:rPr>
        <w:t>urgemment</w:t>
      </w:r>
      <w:r w:rsidR="00121B20"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un budget et, avec les enseignants, fournir des visuels.</w:t>
      </w:r>
    </w:p>
    <w:p w14:paraId="37D98043" w14:textId="77777777" w:rsidR="00DE25BE" w:rsidRPr="00DE25BE" w:rsidRDefault="00DE25BE" w:rsidP="00DE25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Intervention artistique pour les maternelles et P1-P2</w:t>
      </w:r>
    </w:p>
    <w:p w14:paraId="42884CA8" w14:textId="72A23044" w:rsidR="00DE25BE" w:rsidRDefault="00121B20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L’activité sera un tressage en laine et grillage (voir photo venant de l’école)</w:t>
      </w:r>
    </w:p>
    <w:p w14:paraId="6E1728FB" w14:textId="5D4722E4" w:rsidR="00121B20" w:rsidRDefault="00121B20" w:rsidP="00DE25B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Nous sommes en attente de Laurence Muller du FSC pour un contact d’une étudiante en école d’arts.</w:t>
      </w:r>
    </w:p>
    <w:p w14:paraId="69329D12" w14:textId="1C5D1CEB" w:rsidR="00121B20" w:rsidRPr="00121B20" w:rsidRDefault="00121B20" w:rsidP="00121B2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fr-FR"/>
          <w14:ligatures w14:val="none"/>
        </w:rPr>
        <w:t>Attente de l’école</w:t>
      </w:r>
    </w:p>
    <w:p w14:paraId="6C226E04" w14:textId="158E79EC" w:rsidR="00121B20" w:rsidRPr="00121B20" w:rsidRDefault="00121B20" w:rsidP="00121B20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Il faut une liste du matériel de récupération pour diffuser aux parents</w:t>
      </w:r>
    </w:p>
    <w:p w14:paraId="6CFADA57" w14:textId="3B2845BB" w:rsidR="00DE25BE" w:rsidRPr="00DE25BE" w:rsidRDefault="00311FD1" w:rsidP="00DE25B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fr-FR"/>
        </w:rPr>
        <w:pict w14:anchorId="0062A050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6E9723FA" w14:textId="70681F51" w:rsidR="00DE25BE" w:rsidRDefault="00DE25BE" w:rsidP="00DE2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 w:rsidRPr="00DE25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Prochaine réunion :</w:t>
      </w: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="00121B20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pas de date pour le moment</w:t>
      </w:r>
    </w:p>
    <w:p w14:paraId="7C8FFE1C" w14:textId="77777777" w:rsidR="0087406C" w:rsidRDefault="0087406C" w:rsidP="00DE2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</w:p>
    <w:p w14:paraId="63E86953" w14:textId="2F93BCBB" w:rsidR="00121B20" w:rsidRDefault="00121B20" w:rsidP="00121B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>Calendrier des activités</w:t>
      </w:r>
      <w:r w:rsidRPr="00DE25B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fr-FR"/>
          <w14:ligatures w14:val="none"/>
        </w:rPr>
        <w:t xml:space="preserve"> 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537E99" w14:paraId="5641F5D9" w14:textId="77777777" w:rsidTr="00537E99">
        <w:tc>
          <w:tcPr>
            <w:tcW w:w="1812" w:type="dxa"/>
          </w:tcPr>
          <w:p w14:paraId="3A63CD0C" w14:textId="6A0F1F99" w:rsidR="00537E99" w:rsidRPr="00537E99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highlight w:val="lightGray"/>
                <w:lang w:eastAsia="fr-FR"/>
                <w14:ligatures w14:val="none"/>
              </w:rPr>
            </w:pPr>
            <w:r w:rsidRPr="00537E99">
              <w:rPr>
                <w:rFonts w:ascii="Times New Roman" w:eastAsia="Times New Roman" w:hAnsi="Times New Roman" w:cs="Times New Roman"/>
                <w:b/>
                <w:bCs/>
                <w:kern w:val="0"/>
                <w:highlight w:val="lightGray"/>
                <w:u w:val="single"/>
                <w:lang w:eastAsia="fr-FR"/>
                <w14:ligatures w14:val="none"/>
              </w:rPr>
              <w:t>Dates</w:t>
            </w:r>
          </w:p>
        </w:tc>
        <w:tc>
          <w:tcPr>
            <w:tcW w:w="1812" w:type="dxa"/>
          </w:tcPr>
          <w:p w14:paraId="21BE092C" w14:textId="34152CF7" w:rsidR="00537E99" w:rsidRPr="00537E99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highlight w:val="lightGray"/>
                <w:lang w:eastAsia="fr-FR"/>
                <w14:ligatures w14:val="none"/>
              </w:rPr>
            </w:pPr>
            <w:r w:rsidRPr="00537E99">
              <w:rPr>
                <w:rFonts w:ascii="Times New Roman" w:eastAsia="Times New Roman" w:hAnsi="Times New Roman" w:cs="Times New Roman"/>
                <w:b/>
                <w:bCs/>
                <w:kern w:val="0"/>
                <w:highlight w:val="lightGray"/>
                <w:u w:val="single"/>
                <w:lang w:eastAsia="fr-FR"/>
                <w14:ligatures w14:val="none"/>
              </w:rPr>
              <w:t>M1 à M3</w:t>
            </w:r>
          </w:p>
        </w:tc>
        <w:tc>
          <w:tcPr>
            <w:tcW w:w="1812" w:type="dxa"/>
          </w:tcPr>
          <w:p w14:paraId="12729F39" w14:textId="2B6ACC76" w:rsidR="00537E99" w:rsidRPr="00537E99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highlight w:val="lightGray"/>
                <w:lang w:eastAsia="fr-FR"/>
                <w14:ligatures w14:val="none"/>
              </w:rPr>
            </w:pPr>
            <w:r w:rsidRPr="00537E99">
              <w:rPr>
                <w:rFonts w:ascii="Times New Roman" w:eastAsia="Times New Roman" w:hAnsi="Times New Roman" w:cs="Times New Roman"/>
                <w:b/>
                <w:bCs/>
                <w:kern w:val="0"/>
                <w:highlight w:val="lightGray"/>
                <w:u w:val="single"/>
                <w:lang w:eastAsia="fr-FR"/>
                <w14:ligatures w14:val="none"/>
              </w:rPr>
              <w:t>P1-P2</w:t>
            </w:r>
          </w:p>
        </w:tc>
        <w:tc>
          <w:tcPr>
            <w:tcW w:w="1813" w:type="dxa"/>
          </w:tcPr>
          <w:p w14:paraId="52531710" w14:textId="3B329559" w:rsidR="00537E99" w:rsidRPr="00537E99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highlight w:val="lightGray"/>
                <w:lang w:eastAsia="fr-FR"/>
                <w14:ligatures w14:val="none"/>
              </w:rPr>
            </w:pPr>
            <w:r w:rsidRPr="00537E99">
              <w:rPr>
                <w:rFonts w:ascii="Times New Roman" w:eastAsia="Times New Roman" w:hAnsi="Times New Roman" w:cs="Times New Roman"/>
                <w:b/>
                <w:bCs/>
                <w:kern w:val="0"/>
                <w:highlight w:val="lightGray"/>
                <w:u w:val="single"/>
                <w:lang w:eastAsia="fr-FR"/>
                <w14:ligatures w14:val="none"/>
              </w:rPr>
              <w:t>P3-P4</w:t>
            </w:r>
          </w:p>
        </w:tc>
        <w:tc>
          <w:tcPr>
            <w:tcW w:w="1813" w:type="dxa"/>
          </w:tcPr>
          <w:p w14:paraId="58A893FB" w14:textId="1E983FF1" w:rsidR="00537E99" w:rsidRPr="00537E99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  <w:highlight w:val="lightGray"/>
                <w:lang w:eastAsia="fr-FR"/>
                <w14:ligatures w14:val="none"/>
              </w:rPr>
            </w:pPr>
            <w:r w:rsidRPr="00537E99">
              <w:rPr>
                <w:rFonts w:ascii="Times New Roman" w:eastAsia="Times New Roman" w:hAnsi="Times New Roman" w:cs="Times New Roman"/>
                <w:b/>
                <w:bCs/>
                <w:kern w:val="0"/>
                <w:highlight w:val="lightGray"/>
                <w:u w:val="single"/>
                <w:lang w:eastAsia="fr-FR"/>
                <w14:ligatures w14:val="none"/>
              </w:rPr>
              <w:t>P5-P6</w:t>
            </w:r>
          </w:p>
        </w:tc>
      </w:tr>
      <w:tr w:rsidR="00537E99" w14:paraId="218B47F3" w14:textId="77777777" w:rsidTr="00E40856">
        <w:tc>
          <w:tcPr>
            <w:tcW w:w="1812" w:type="dxa"/>
          </w:tcPr>
          <w:p w14:paraId="3B8174BA" w14:textId="51D9B467" w:rsidR="00537E99" w:rsidRPr="0087406C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15 janvier</w:t>
            </w:r>
          </w:p>
        </w:tc>
        <w:tc>
          <w:tcPr>
            <w:tcW w:w="7250" w:type="dxa"/>
            <w:gridSpan w:val="4"/>
          </w:tcPr>
          <w:p w14:paraId="747E04CE" w14:textId="5C150E44" w:rsidR="00537E99" w:rsidRPr="0087406C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Visite du TAMAT</w:t>
            </w:r>
          </w:p>
        </w:tc>
      </w:tr>
      <w:tr w:rsidR="00537E99" w14:paraId="50C5DA29" w14:textId="77777777" w:rsidTr="00022FB1">
        <w:tc>
          <w:tcPr>
            <w:tcW w:w="1812" w:type="dxa"/>
          </w:tcPr>
          <w:p w14:paraId="77540B84" w14:textId="6F4522D2" w:rsidR="00537E99" w:rsidRPr="0087406C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22 janvier</w:t>
            </w:r>
          </w:p>
        </w:tc>
        <w:tc>
          <w:tcPr>
            <w:tcW w:w="1812" w:type="dxa"/>
          </w:tcPr>
          <w:p w14:paraId="6E4AC9C7" w14:textId="77777777" w:rsidR="00537E99" w:rsidRPr="0087406C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5438" w:type="dxa"/>
            <w:gridSpan w:val="3"/>
          </w:tcPr>
          <w:p w14:paraId="62A43659" w14:textId="721F1DAD" w:rsidR="00537E99" w:rsidRPr="0087406C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Parcours Totemus</w:t>
            </w:r>
          </w:p>
        </w:tc>
      </w:tr>
      <w:tr w:rsidR="00537E99" w14:paraId="607C0EB8" w14:textId="77777777" w:rsidTr="00537E99">
        <w:tc>
          <w:tcPr>
            <w:tcW w:w="1812" w:type="dxa"/>
          </w:tcPr>
          <w:p w14:paraId="514F2AF7" w14:textId="73E6824F" w:rsidR="00537E99" w:rsidRPr="0087406C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9 janvier</w:t>
            </w:r>
          </w:p>
        </w:tc>
        <w:tc>
          <w:tcPr>
            <w:tcW w:w="1812" w:type="dxa"/>
          </w:tcPr>
          <w:p w14:paraId="653017ED" w14:textId="77777777" w:rsidR="00537E99" w:rsidRPr="0087406C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0112C2E8" w14:textId="77777777" w:rsidR="00537E99" w:rsidRPr="0087406C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47CBEFA9" w14:textId="4DDA11DF" w:rsidR="00537E99" w:rsidRPr="0087406C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75B5F4C5" w14:textId="18897192" w:rsidR="00537E99" w:rsidRPr="0087406C" w:rsidRDefault="00537E99" w:rsidP="00537E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18F934BA" w14:textId="77777777" w:rsidTr="00537E99">
        <w:tc>
          <w:tcPr>
            <w:tcW w:w="1812" w:type="dxa"/>
          </w:tcPr>
          <w:p w14:paraId="124D8AEE" w14:textId="2B63CEFC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16 janvier</w:t>
            </w:r>
          </w:p>
        </w:tc>
        <w:tc>
          <w:tcPr>
            <w:tcW w:w="1812" w:type="dxa"/>
          </w:tcPr>
          <w:p w14:paraId="43D77705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3BFDDB40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14D0F753" w14:textId="0D718C20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2FACF329" w14:textId="0CB6D990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0C19348C" w14:textId="77777777" w:rsidTr="00537E99">
        <w:tc>
          <w:tcPr>
            <w:tcW w:w="1812" w:type="dxa"/>
          </w:tcPr>
          <w:p w14:paraId="2B688C54" w14:textId="75C259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23 janvier</w:t>
            </w:r>
          </w:p>
        </w:tc>
        <w:tc>
          <w:tcPr>
            <w:tcW w:w="1812" w:type="dxa"/>
          </w:tcPr>
          <w:p w14:paraId="64DC344D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6ECF5A3E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23C5E86C" w14:textId="630206F0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7A724049" w14:textId="471B9A84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131E6231" w14:textId="77777777" w:rsidTr="00537E99">
        <w:tc>
          <w:tcPr>
            <w:tcW w:w="1812" w:type="dxa"/>
          </w:tcPr>
          <w:p w14:paraId="3E019449" w14:textId="1E17B07B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30 janvier</w:t>
            </w:r>
          </w:p>
        </w:tc>
        <w:tc>
          <w:tcPr>
            <w:tcW w:w="1812" w:type="dxa"/>
          </w:tcPr>
          <w:p w14:paraId="5DA27B8D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3D6AB18E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412A6C8D" w14:textId="31D96B19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13934081" w14:textId="4E08C909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5AFF27EB" w14:textId="77777777" w:rsidTr="000A0048">
        <w:tc>
          <w:tcPr>
            <w:tcW w:w="1812" w:type="dxa"/>
          </w:tcPr>
          <w:p w14:paraId="0FA9B6AA" w14:textId="67D64F2A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6 février</w:t>
            </w:r>
          </w:p>
        </w:tc>
        <w:tc>
          <w:tcPr>
            <w:tcW w:w="7250" w:type="dxa"/>
            <w:gridSpan w:val="4"/>
          </w:tcPr>
          <w:p w14:paraId="2179DC24" w14:textId="2FA5803E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fr-FR"/>
                <w14:ligatures w14:val="none"/>
              </w:rPr>
              <w:t>Journée pédagogique</w:t>
            </w:r>
          </w:p>
        </w:tc>
      </w:tr>
      <w:tr w:rsidR="0087406C" w14:paraId="36762304" w14:textId="77777777" w:rsidTr="00537E99">
        <w:tc>
          <w:tcPr>
            <w:tcW w:w="1812" w:type="dxa"/>
          </w:tcPr>
          <w:p w14:paraId="09AB5038" w14:textId="3DC9C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13 février</w:t>
            </w:r>
          </w:p>
        </w:tc>
        <w:tc>
          <w:tcPr>
            <w:tcW w:w="1812" w:type="dxa"/>
          </w:tcPr>
          <w:p w14:paraId="0C3132C3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56752214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66A93ECB" w14:textId="7B038B6C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05DAD04F" w14:textId="549AACBA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26DE0912" w14:textId="77777777" w:rsidTr="00FD1F84">
        <w:tc>
          <w:tcPr>
            <w:tcW w:w="1812" w:type="dxa"/>
          </w:tcPr>
          <w:p w14:paraId="6D2A32C2" w14:textId="56BF3166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21 février</w:t>
            </w:r>
          </w:p>
        </w:tc>
        <w:tc>
          <w:tcPr>
            <w:tcW w:w="7250" w:type="dxa"/>
            <w:gridSpan w:val="4"/>
          </w:tcPr>
          <w:p w14:paraId="08EA7D85" w14:textId="0C705F28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darkGreen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darkGreen"/>
                <w:lang w:eastAsia="fr-FR"/>
                <w14:ligatures w14:val="none"/>
              </w:rPr>
              <w:t>Congé de détente</w:t>
            </w:r>
          </w:p>
        </w:tc>
      </w:tr>
      <w:tr w:rsidR="0087406C" w14:paraId="30E0C285" w14:textId="77777777" w:rsidTr="00C77934">
        <w:tc>
          <w:tcPr>
            <w:tcW w:w="1812" w:type="dxa"/>
          </w:tcPr>
          <w:p w14:paraId="2F0EC265" w14:textId="7C7B20F5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28 février</w:t>
            </w:r>
          </w:p>
        </w:tc>
        <w:tc>
          <w:tcPr>
            <w:tcW w:w="7250" w:type="dxa"/>
            <w:gridSpan w:val="4"/>
          </w:tcPr>
          <w:p w14:paraId="48A30417" w14:textId="4DFF3395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darkGreen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darkGreen"/>
                <w:lang w:eastAsia="fr-FR"/>
                <w14:ligatures w14:val="none"/>
              </w:rPr>
              <w:t>Congé de détente</w:t>
            </w:r>
          </w:p>
        </w:tc>
      </w:tr>
      <w:tr w:rsidR="0087406C" w14:paraId="276BB1EB" w14:textId="77777777" w:rsidTr="00537E99">
        <w:tc>
          <w:tcPr>
            <w:tcW w:w="1812" w:type="dxa"/>
          </w:tcPr>
          <w:p w14:paraId="39932BD4" w14:textId="2D11BC86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6 mars</w:t>
            </w:r>
          </w:p>
        </w:tc>
        <w:tc>
          <w:tcPr>
            <w:tcW w:w="1812" w:type="dxa"/>
          </w:tcPr>
          <w:p w14:paraId="5E0530BE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082BC2DE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11DF69F6" w14:textId="5DC4A844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42F0B565" w14:textId="462BD0B8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616EB296" w14:textId="77777777" w:rsidTr="00537E99">
        <w:tc>
          <w:tcPr>
            <w:tcW w:w="1812" w:type="dxa"/>
          </w:tcPr>
          <w:p w14:paraId="6995501F" w14:textId="616ECD61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13 mars</w:t>
            </w:r>
          </w:p>
        </w:tc>
        <w:tc>
          <w:tcPr>
            <w:tcW w:w="1812" w:type="dxa"/>
          </w:tcPr>
          <w:p w14:paraId="202FA79B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5F3D9FD3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5A295C89" w14:textId="74B21E16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7FCFC969" w14:textId="381CF3E1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55015B82" w14:textId="77777777" w:rsidTr="00537E99">
        <w:tc>
          <w:tcPr>
            <w:tcW w:w="1812" w:type="dxa"/>
          </w:tcPr>
          <w:p w14:paraId="6EC5FE7B" w14:textId="0FB07AC3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20 mars</w:t>
            </w:r>
          </w:p>
        </w:tc>
        <w:tc>
          <w:tcPr>
            <w:tcW w:w="1812" w:type="dxa"/>
          </w:tcPr>
          <w:p w14:paraId="3CC0944B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4305D265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51653BAA" w14:textId="604517EF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33AED3D5" w14:textId="4B515F26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42E8B745" w14:textId="77777777" w:rsidTr="00537E99">
        <w:tc>
          <w:tcPr>
            <w:tcW w:w="1812" w:type="dxa"/>
          </w:tcPr>
          <w:p w14:paraId="30206EDB" w14:textId="5DB33403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27 mars</w:t>
            </w:r>
          </w:p>
        </w:tc>
        <w:tc>
          <w:tcPr>
            <w:tcW w:w="1812" w:type="dxa"/>
          </w:tcPr>
          <w:p w14:paraId="67499F39" w14:textId="03182F76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fr-FR"/>
                <w14:ligatures w14:val="none"/>
              </w:rPr>
              <w:t>Classe verte</w:t>
            </w:r>
            <w:r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fr-FR"/>
                <w14:ligatures w14:val="none"/>
              </w:rPr>
              <w:t> ???</w:t>
            </w:r>
          </w:p>
        </w:tc>
        <w:tc>
          <w:tcPr>
            <w:tcW w:w="1812" w:type="dxa"/>
          </w:tcPr>
          <w:p w14:paraId="0E6E3B7B" w14:textId="207D0606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fr-FR"/>
                <w14:ligatures w14:val="none"/>
              </w:rPr>
              <w:t>Classe verte</w:t>
            </w:r>
            <w:r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fr-FR"/>
                <w14:ligatures w14:val="none"/>
              </w:rPr>
              <w:t> ???</w:t>
            </w:r>
          </w:p>
        </w:tc>
        <w:tc>
          <w:tcPr>
            <w:tcW w:w="1813" w:type="dxa"/>
          </w:tcPr>
          <w:p w14:paraId="35EC9522" w14:textId="7B726EF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fr-FR"/>
                <w14:ligatures w14:val="none"/>
              </w:rPr>
              <w:t>Classe verte</w:t>
            </w:r>
          </w:p>
        </w:tc>
        <w:tc>
          <w:tcPr>
            <w:tcW w:w="1813" w:type="dxa"/>
          </w:tcPr>
          <w:p w14:paraId="5021FCB6" w14:textId="785A4CCB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fr-FR"/>
                <w14:ligatures w14:val="none"/>
              </w:rPr>
              <w:t>Classe verte</w:t>
            </w:r>
          </w:p>
        </w:tc>
      </w:tr>
      <w:tr w:rsidR="0087406C" w14:paraId="6BC93A7E" w14:textId="77777777" w:rsidTr="00537E99">
        <w:tc>
          <w:tcPr>
            <w:tcW w:w="1812" w:type="dxa"/>
          </w:tcPr>
          <w:p w14:paraId="74CBB425" w14:textId="4FE1DB0B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3 avril</w:t>
            </w:r>
          </w:p>
        </w:tc>
        <w:tc>
          <w:tcPr>
            <w:tcW w:w="1812" w:type="dxa"/>
          </w:tcPr>
          <w:p w14:paraId="45CAE6BA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14024E02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37774D70" w14:textId="161CF4BD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76E289B1" w14:textId="13DC0975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2913AC27" w14:textId="77777777" w:rsidTr="00537E99">
        <w:tc>
          <w:tcPr>
            <w:tcW w:w="1812" w:type="dxa"/>
          </w:tcPr>
          <w:p w14:paraId="21D5E2E5" w14:textId="63CF5D1E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10 avril</w:t>
            </w:r>
          </w:p>
        </w:tc>
        <w:tc>
          <w:tcPr>
            <w:tcW w:w="1812" w:type="dxa"/>
          </w:tcPr>
          <w:p w14:paraId="256E2D0E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0EC33EF7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73534B24" w14:textId="4336C0C0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5D7693DF" w14:textId="6C967ACD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1A41415C" w14:textId="77777777" w:rsidTr="00537E99">
        <w:tc>
          <w:tcPr>
            <w:tcW w:w="1812" w:type="dxa"/>
          </w:tcPr>
          <w:p w14:paraId="72C01B59" w14:textId="19D2AE2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17 avril</w:t>
            </w:r>
          </w:p>
        </w:tc>
        <w:tc>
          <w:tcPr>
            <w:tcW w:w="1812" w:type="dxa"/>
          </w:tcPr>
          <w:p w14:paraId="4EE6149A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6BB127BE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064E8F06" w14:textId="5FC7FD5E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0ED19B58" w14:textId="24580501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6F88F41D" w14:textId="77777777" w:rsidTr="00537E99">
        <w:tc>
          <w:tcPr>
            <w:tcW w:w="1812" w:type="dxa"/>
          </w:tcPr>
          <w:p w14:paraId="54751759" w14:textId="53E4712A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24 avril</w:t>
            </w:r>
          </w:p>
        </w:tc>
        <w:tc>
          <w:tcPr>
            <w:tcW w:w="1812" w:type="dxa"/>
          </w:tcPr>
          <w:p w14:paraId="2B0DA2A0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4524A02D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2921C633" w14:textId="3ED01AE9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0FBD62EE" w14:textId="1BAA5220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6E211E60" w14:textId="77777777" w:rsidTr="00AB44F7">
        <w:tc>
          <w:tcPr>
            <w:tcW w:w="1812" w:type="dxa"/>
          </w:tcPr>
          <w:p w14:paraId="7409EA74" w14:textId="4D5C85A5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1 mai</w:t>
            </w:r>
          </w:p>
        </w:tc>
        <w:tc>
          <w:tcPr>
            <w:tcW w:w="7250" w:type="dxa"/>
            <w:gridSpan w:val="4"/>
          </w:tcPr>
          <w:p w14:paraId="2F91240F" w14:textId="288E5CB6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darkGreen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darkGreen"/>
                <w:lang w:eastAsia="fr-FR"/>
                <w14:ligatures w14:val="none"/>
              </w:rPr>
              <w:t xml:space="preserve">Congé de </w:t>
            </w: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darkGreen"/>
                <w:lang w:eastAsia="fr-FR"/>
                <w14:ligatures w14:val="none"/>
              </w:rPr>
              <w:t>printemps</w:t>
            </w:r>
          </w:p>
        </w:tc>
      </w:tr>
      <w:tr w:rsidR="0087406C" w14:paraId="3ACE0D1B" w14:textId="77777777" w:rsidTr="00BA3CBB">
        <w:tc>
          <w:tcPr>
            <w:tcW w:w="1812" w:type="dxa"/>
          </w:tcPr>
          <w:p w14:paraId="07973B4B" w14:textId="223D37FD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8 mai</w:t>
            </w:r>
          </w:p>
        </w:tc>
        <w:tc>
          <w:tcPr>
            <w:tcW w:w="7250" w:type="dxa"/>
            <w:gridSpan w:val="4"/>
          </w:tcPr>
          <w:p w14:paraId="7D6F8855" w14:textId="3879E4A0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darkGreen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darkGreen"/>
                <w:lang w:eastAsia="fr-FR"/>
                <w14:ligatures w14:val="none"/>
              </w:rPr>
              <w:t xml:space="preserve">Congé de </w:t>
            </w: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highlight w:val="darkGreen"/>
                <w:lang w:eastAsia="fr-FR"/>
                <w14:ligatures w14:val="none"/>
              </w:rPr>
              <w:t>printemps</w:t>
            </w:r>
          </w:p>
        </w:tc>
      </w:tr>
      <w:tr w:rsidR="0087406C" w14:paraId="44BB32AB" w14:textId="77777777" w:rsidTr="00537E99">
        <w:tc>
          <w:tcPr>
            <w:tcW w:w="1812" w:type="dxa"/>
          </w:tcPr>
          <w:p w14:paraId="0DD991C3" w14:textId="7E3C562C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15 mai</w:t>
            </w:r>
          </w:p>
        </w:tc>
        <w:tc>
          <w:tcPr>
            <w:tcW w:w="1812" w:type="dxa"/>
          </w:tcPr>
          <w:p w14:paraId="6EB9AE38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645D8604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72EB220A" w14:textId="678902BF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4185CAA0" w14:textId="26DE8FE2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33B8D671" w14:textId="77777777" w:rsidTr="00537E99">
        <w:tc>
          <w:tcPr>
            <w:tcW w:w="1812" w:type="dxa"/>
          </w:tcPr>
          <w:p w14:paraId="5C939C17" w14:textId="16496D5B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22 mai</w:t>
            </w:r>
          </w:p>
        </w:tc>
        <w:tc>
          <w:tcPr>
            <w:tcW w:w="1812" w:type="dxa"/>
          </w:tcPr>
          <w:p w14:paraId="25D8139F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6D757880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4E9CBA1D" w14:textId="65FB2648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6D9CCEDD" w14:textId="3B199E52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11"/>
                <w:szCs w:val="11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color w:val="EE0000"/>
                <w:kern w:val="0"/>
                <w:sz w:val="11"/>
                <w:szCs w:val="11"/>
                <w:lang w:eastAsia="fr-FR"/>
                <w14:ligatures w14:val="none"/>
              </w:rPr>
              <w:t>MJ en fête + fête scolaire (à voir)</w:t>
            </w:r>
          </w:p>
        </w:tc>
      </w:tr>
      <w:tr w:rsidR="0087406C" w14:paraId="54F87A84" w14:textId="77777777" w:rsidTr="00537E99">
        <w:tc>
          <w:tcPr>
            <w:tcW w:w="1812" w:type="dxa"/>
          </w:tcPr>
          <w:p w14:paraId="550784F1" w14:textId="19F23BAA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29 mai</w:t>
            </w:r>
          </w:p>
        </w:tc>
        <w:tc>
          <w:tcPr>
            <w:tcW w:w="1812" w:type="dxa"/>
          </w:tcPr>
          <w:p w14:paraId="1C83EDDD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0C4908BC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68E0D8C7" w14:textId="7CB946F4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14E94B3F" w14:textId="3227493D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0273A5F3" w14:textId="77777777" w:rsidTr="00537E99">
        <w:tc>
          <w:tcPr>
            <w:tcW w:w="1812" w:type="dxa"/>
          </w:tcPr>
          <w:p w14:paraId="5B80F07E" w14:textId="596692F8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lastRenderedPageBreak/>
              <w:t>5 juin</w:t>
            </w:r>
          </w:p>
        </w:tc>
        <w:tc>
          <w:tcPr>
            <w:tcW w:w="1812" w:type="dxa"/>
          </w:tcPr>
          <w:p w14:paraId="7C970A1B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496BA312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415BCDB8" w14:textId="316DECEB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79EFE00F" w14:textId="4A4CDF0E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25433A4E" w14:textId="77777777" w:rsidTr="00537E99">
        <w:tc>
          <w:tcPr>
            <w:tcW w:w="1812" w:type="dxa"/>
          </w:tcPr>
          <w:p w14:paraId="3A1C8760" w14:textId="36C2D453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12 juin</w:t>
            </w:r>
          </w:p>
        </w:tc>
        <w:tc>
          <w:tcPr>
            <w:tcW w:w="1812" w:type="dxa"/>
          </w:tcPr>
          <w:p w14:paraId="738238BA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65C72304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23973C6D" w14:textId="09135721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Sculpture</w:t>
            </w:r>
          </w:p>
        </w:tc>
        <w:tc>
          <w:tcPr>
            <w:tcW w:w="1813" w:type="dxa"/>
          </w:tcPr>
          <w:p w14:paraId="7BF5F19E" w14:textId="13B39CC9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Gaudi</w:t>
            </w:r>
          </w:p>
        </w:tc>
      </w:tr>
      <w:tr w:rsidR="0087406C" w14:paraId="119DF29B" w14:textId="77777777" w:rsidTr="00537E99">
        <w:tc>
          <w:tcPr>
            <w:tcW w:w="1812" w:type="dxa"/>
          </w:tcPr>
          <w:p w14:paraId="654D0171" w14:textId="1A231362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19 juin</w:t>
            </w:r>
          </w:p>
        </w:tc>
        <w:tc>
          <w:tcPr>
            <w:tcW w:w="1812" w:type="dxa"/>
          </w:tcPr>
          <w:p w14:paraId="563D36E6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056FF026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325C8612" w14:textId="7BF70EC4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À voir</w:t>
            </w:r>
          </w:p>
        </w:tc>
        <w:tc>
          <w:tcPr>
            <w:tcW w:w="1813" w:type="dxa"/>
          </w:tcPr>
          <w:p w14:paraId="22903715" w14:textId="63039094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color w:val="EE0000"/>
                <w:kern w:val="0"/>
                <w:sz w:val="20"/>
                <w:szCs w:val="20"/>
                <w:lang w:eastAsia="fr-FR"/>
                <w14:ligatures w14:val="none"/>
              </w:rPr>
              <w:t>CEB</w:t>
            </w:r>
          </w:p>
        </w:tc>
      </w:tr>
      <w:tr w:rsidR="0087406C" w14:paraId="2F5DC696" w14:textId="77777777" w:rsidTr="00537E99">
        <w:tc>
          <w:tcPr>
            <w:tcW w:w="1812" w:type="dxa"/>
          </w:tcPr>
          <w:p w14:paraId="015115BF" w14:textId="64B250B5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26 juin</w:t>
            </w:r>
          </w:p>
        </w:tc>
        <w:tc>
          <w:tcPr>
            <w:tcW w:w="1812" w:type="dxa"/>
          </w:tcPr>
          <w:p w14:paraId="1EBBE88D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29D52A7D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71CBC467" w14:textId="738C7899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À voir</w:t>
            </w:r>
          </w:p>
        </w:tc>
        <w:tc>
          <w:tcPr>
            <w:tcW w:w="1813" w:type="dxa"/>
          </w:tcPr>
          <w:p w14:paraId="313A9473" w14:textId="1AF0CA2A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À voir</w:t>
            </w:r>
          </w:p>
        </w:tc>
      </w:tr>
      <w:tr w:rsidR="0087406C" w14:paraId="6C45E770" w14:textId="77777777" w:rsidTr="00537E99">
        <w:tc>
          <w:tcPr>
            <w:tcW w:w="1812" w:type="dxa"/>
          </w:tcPr>
          <w:p w14:paraId="75162392" w14:textId="34323A42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 w:rsidRPr="0087406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3 juillet</w:t>
            </w:r>
          </w:p>
        </w:tc>
        <w:tc>
          <w:tcPr>
            <w:tcW w:w="1812" w:type="dxa"/>
          </w:tcPr>
          <w:p w14:paraId="6D5F8E80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2" w:type="dxa"/>
          </w:tcPr>
          <w:p w14:paraId="05EAA516" w14:textId="77777777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  <w:tc>
          <w:tcPr>
            <w:tcW w:w="1813" w:type="dxa"/>
          </w:tcPr>
          <w:p w14:paraId="15CBF5B7" w14:textId="7A264BDE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À voir</w:t>
            </w:r>
          </w:p>
        </w:tc>
        <w:tc>
          <w:tcPr>
            <w:tcW w:w="1813" w:type="dxa"/>
          </w:tcPr>
          <w:p w14:paraId="4C9E3436" w14:textId="2A3986D9" w:rsidR="0087406C" w:rsidRPr="0087406C" w:rsidRDefault="0087406C" w:rsidP="00874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  <w:t>À voir</w:t>
            </w:r>
          </w:p>
        </w:tc>
      </w:tr>
    </w:tbl>
    <w:p w14:paraId="0715DB1A" w14:textId="21C0B975" w:rsidR="00121B20" w:rsidRDefault="00121B20" w:rsidP="00DE25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</w:p>
    <w:p w14:paraId="7E321F51" w14:textId="0DA2D73F" w:rsidR="00121B20" w:rsidRPr="00DE25BE" w:rsidRDefault="00311FD1" w:rsidP="00121B2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fr-FR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fr-FR"/>
        </w:rPr>
        <w:pict w14:anchorId="3DCAFF59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483CCD2A" w14:textId="1429CFB4" w:rsidR="0025671F" w:rsidRPr="00DE25BE" w:rsidRDefault="00DE25BE">
      <w:pPr>
        <w:rPr>
          <w:b/>
          <w:bCs/>
          <w:sz w:val="27"/>
          <w:szCs w:val="27"/>
        </w:rPr>
      </w:pPr>
      <w:r w:rsidRPr="00DE25BE">
        <w:rPr>
          <w:b/>
          <w:bCs/>
          <w:sz w:val="27"/>
          <w:szCs w:val="27"/>
        </w:rPr>
        <w:t>A faire</w:t>
      </w:r>
    </w:p>
    <w:p w14:paraId="5CDC8378" w14:textId="52B6C660" w:rsidR="004F5631" w:rsidRDefault="00DE25BE" w:rsidP="00121B20">
      <w:pPr>
        <w:pStyle w:val="Paragraphedeliste"/>
        <w:numPr>
          <w:ilvl w:val="0"/>
          <w:numId w:val="5"/>
        </w:numPr>
      </w:pPr>
      <w:r w:rsidRPr="003219EC">
        <w:rPr>
          <w:b/>
          <w:bCs/>
          <w:color w:val="A02B93" w:themeColor="accent5"/>
        </w:rPr>
        <w:t>Kimberley</w:t>
      </w:r>
      <w:r>
        <w:t xml:space="preserve"> </w:t>
      </w:r>
      <w:r w:rsidR="004F5631">
        <w:t>demander le bus de la ville pour la sortie Totemus.</w:t>
      </w:r>
    </w:p>
    <w:p w14:paraId="47DE8612" w14:textId="57465032" w:rsidR="00DE25BE" w:rsidRPr="003219EC" w:rsidRDefault="003219EC" w:rsidP="00DE25BE">
      <w:pPr>
        <w:pStyle w:val="Paragraphedeliste"/>
        <w:numPr>
          <w:ilvl w:val="0"/>
          <w:numId w:val="5"/>
        </w:numPr>
      </w:pPr>
      <w:r w:rsidRPr="003219EC">
        <w:rPr>
          <w:b/>
          <w:bCs/>
          <w:color w:val="4EA72E" w:themeColor="accent6"/>
        </w:rPr>
        <w:t>Julien</w:t>
      </w:r>
      <w:r>
        <w:t xml:space="preserve"> doit budgétiser le banc ‘’Gaudi’’ </w:t>
      </w: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(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terre argileuse </w:t>
      </w: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environ 400 € pour 400 kg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). Quid pour égaliser le sol ? Autres ?</w:t>
      </w:r>
    </w:p>
    <w:p w14:paraId="0DEB2CB1" w14:textId="07B4AD9F" w:rsidR="003219EC" w:rsidRDefault="003219EC" w:rsidP="00DE25BE">
      <w:pPr>
        <w:pStyle w:val="Paragraphedeliste"/>
        <w:numPr>
          <w:ilvl w:val="0"/>
          <w:numId w:val="5"/>
        </w:numPr>
      </w:pPr>
      <w:r w:rsidRPr="00121B20">
        <w:rPr>
          <w:b/>
          <w:bCs/>
          <w:color w:val="4EA72E" w:themeColor="accent6"/>
        </w:rPr>
        <w:t>J</w:t>
      </w:r>
      <w:r w:rsidRPr="003219EC">
        <w:rPr>
          <w:b/>
          <w:bCs/>
          <w:color w:val="4EA72E" w:themeColor="accent6"/>
        </w:rPr>
        <w:t>ulien</w:t>
      </w:r>
      <w:r>
        <w:t xml:space="preserve"> doit définir le montant d’une intervention ‘’indépendant complémentaire’’ par séance de 10h35 à 12h15 (1h40)</w:t>
      </w:r>
    </w:p>
    <w:p w14:paraId="3A2D3167" w14:textId="7910FDBD" w:rsidR="003219EC" w:rsidRPr="00121B20" w:rsidRDefault="003219EC" w:rsidP="003219EC">
      <w:pPr>
        <w:pStyle w:val="Paragraphedeliste"/>
        <w:numPr>
          <w:ilvl w:val="0"/>
          <w:numId w:val="5"/>
        </w:numPr>
      </w:pPr>
      <w:r w:rsidRPr="003219EC">
        <w:rPr>
          <w:rFonts w:ascii="Times New Roman" w:eastAsia="Times New Roman" w:hAnsi="Times New Roman" w:cs="Times New Roman"/>
          <w:b/>
          <w:bCs/>
          <w:color w:val="4EA72E" w:themeColor="accent6"/>
          <w:kern w:val="0"/>
          <w:lang w:eastAsia="fr-FR"/>
          <w14:ligatures w14:val="none"/>
        </w:rPr>
        <w:t>Julien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doit proposer un budget et, avec les enseignants, fournir des visuels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pour les sculptures.</w:t>
      </w:r>
    </w:p>
    <w:p w14:paraId="43761E5D" w14:textId="62B373C8" w:rsidR="00121B20" w:rsidRPr="00121B20" w:rsidRDefault="00121B20" w:rsidP="003219EC">
      <w:pPr>
        <w:pStyle w:val="Paragraphedeliste"/>
        <w:numPr>
          <w:ilvl w:val="0"/>
          <w:numId w:val="5"/>
        </w:numPr>
      </w:pPr>
      <w:r w:rsidRPr="003219EC">
        <w:rPr>
          <w:rFonts w:ascii="Times New Roman" w:eastAsia="Times New Roman" w:hAnsi="Times New Roman" w:cs="Times New Roman"/>
          <w:b/>
          <w:bCs/>
          <w:color w:val="4EA72E" w:themeColor="accent6"/>
          <w:kern w:val="0"/>
          <w:lang w:eastAsia="fr-FR"/>
          <w14:ligatures w14:val="none"/>
        </w:rPr>
        <w:t>Julien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</w:t>
      </w:r>
      <w:r w:rsidRPr="00DE25BE"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>doit</w:t>
      </w:r>
      <w:r>
        <w:rPr>
          <w:rFonts w:ascii="Times New Roman" w:eastAsia="Times New Roman" w:hAnsi="Times New Roman" w:cs="Times New Roman"/>
          <w:kern w:val="0"/>
          <w:lang w:eastAsia="fr-FR"/>
          <w14:ligatures w14:val="none"/>
        </w:rPr>
        <w:t xml:space="preserve"> réaliser une liste du matériel de récupération pour la diffusion aux parents.</w:t>
      </w:r>
    </w:p>
    <w:p w14:paraId="4A1FD2EC" w14:textId="5653E23D" w:rsidR="00121B20" w:rsidRPr="00121B20" w:rsidRDefault="00121B20" w:rsidP="003219EC">
      <w:pPr>
        <w:pStyle w:val="Paragraphedeliste"/>
        <w:numPr>
          <w:ilvl w:val="0"/>
          <w:numId w:val="5"/>
        </w:numPr>
        <w:rPr>
          <w:color w:val="000000" w:themeColor="text1"/>
        </w:rPr>
      </w:pPr>
      <w:r w:rsidRPr="00121B20">
        <w:rPr>
          <w:rFonts w:ascii="Times New Roman" w:eastAsia="Times New Roman" w:hAnsi="Times New Roman" w:cs="Times New Roman"/>
          <w:color w:val="000000" w:themeColor="text1"/>
          <w:kern w:val="0"/>
          <w:lang w:eastAsia="fr-FR"/>
          <w14:ligatures w14:val="none"/>
        </w:rPr>
        <w:t xml:space="preserve">En attente du retour de </w:t>
      </w:r>
      <w:r w:rsidRPr="00121B20">
        <w:rPr>
          <w:rFonts w:ascii="Times New Roman" w:eastAsia="Times New Roman" w:hAnsi="Times New Roman" w:cs="Times New Roman"/>
          <w:color w:val="FFC000"/>
          <w:kern w:val="0"/>
          <w:lang w:eastAsia="fr-FR"/>
          <w14:ligatures w14:val="none"/>
        </w:rPr>
        <w:t xml:space="preserve">Laurence Muller </w:t>
      </w:r>
      <w:r w:rsidRPr="00121B20">
        <w:rPr>
          <w:rFonts w:ascii="Times New Roman" w:eastAsia="Times New Roman" w:hAnsi="Times New Roman" w:cs="Times New Roman"/>
          <w:color w:val="000000" w:themeColor="text1"/>
          <w:kern w:val="0"/>
          <w:lang w:eastAsia="fr-FR"/>
          <w14:ligatures w14:val="none"/>
        </w:rPr>
        <w:t>concernant l’étudiante en arts</w:t>
      </w:r>
    </w:p>
    <w:p w14:paraId="481C1F31" w14:textId="77777777" w:rsidR="003219EC" w:rsidRPr="003219EC" w:rsidRDefault="003219EC" w:rsidP="003219EC">
      <w:pPr>
        <w:pStyle w:val="Paragraphedeliste"/>
      </w:pPr>
    </w:p>
    <w:p w14:paraId="2ABED83D" w14:textId="77777777" w:rsidR="00DE25BE" w:rsidRDefault="00DE25BE"/>
    <w:sectPr w:rsidR="00DE2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17517"/>
    <w:multiLevelType w:val="multilevel"/>
    <w:tmpl w:val="7C065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EB1134"/>
    <w:multiLevelType w:val="multilevel"/>
    <w:tmpl w:val="48544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121AA0"/>
    <w:multiLevelType w:val="multilevel"/>
    <w:tmpl w:val="42FE8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75525C"/>
    <w:multiLevelType w:val="hybridMultilevel"/>
    <w:tmpl w:val="0308B470"/>
    <w:lvl w:ilvl="0" w:tplc="EE98D32E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706EE"/>
    <w:multiLevelType w:val="multilevel"/>
    <w:tmpl w:val="320A0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0766695">
    <w:abstractNumId w:val="0"/>
  </w:num>
  <w:num w:numId="2" w16cid:durableId="1757627336">
    <w:abstractNumId w:val="2"/>
  </w:num>
  <w:num w:numId="3" w16cid:durableId="18513144">
    <w:abstractNumId w:val="1"/>
  </w:num>
  <w:num w:numId="4" w16cid:durableId="200287869">
    <w:abstractNumId w:val="4"/>
  </w:num>
  <w:num w:numId="5" w16cid:durableId="1279146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5BE"/>
    <w:rsid w:val="00024EFA"/>
    <w:rsid w:val="000F1850"/>
    <w:rsid w:val="00121B20"/>
    <w:rsid w:val="0025671F"/>
    <w:rsid w:val="00311FD1"/>
    <w:rsid w:val="003219EC"/>
    <w:rsid w:val="004F5631"/>
    <w:rsid w:val="00537E99"/>
    <w:rsid w:val="00740D99"/>
    <w:rsid w:val="007F2C51"/>
    <w:rsid w:val="007F63AA"/>
    <w:rsid w:val="0087406C"/>
    <w:rsid w:val="00A42C3E"/>
    <w:rsid w:val="00D46474"/>
    <w:rsid w:val="00DE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CED7B"/>
  <w15:chartTrackingRefBased/>
  <w15:docId w15:val="{9F0F4439-4175-6D45-8CEE-79F3E0F2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E25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E25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DE25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E25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E25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E25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E25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E25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E25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E25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E25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DE25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E25B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E25B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E25B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E25B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E25B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E25B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E25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E25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E25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E25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E25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E25B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E25B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E25B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E25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E25B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E25B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E2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DE25BE"/>
    <w:rPr>
      <w:b/>
      <w:bCs/>
    </w:rPr>
  </w:style>
  <w:style w:type="table" w:styleId="Grilledutableau">
    <w:name w:val="Table Grid"/>
    <w:basedOn w:val="TableauNormal"/>
    <w:uiPriority w:val="39"/>
    <w:rsid w:val="000F18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567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mjantoing@gmail.com</dc:creator>
  <cp:keywords/>
  <dc:description/>
  <cp:lastModifiedBy>mjantoing@gmail.com</cp:lastModifiedBy>
  <cp:revision>3</cp:revision>
  <dcterms:created xsi:type="dcterms:W3CDTF">2025-11-14T10:45:00Z</dcterms:created>
  <dcterms:modified xsi:type="dcterms:W3CDTF">2025-11-26T08:39:00Z</dcterms:modified>
</cp:coreProperties>
</file>